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p>
    <w:p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rsidR="00617C72" w:rsidRPr="00AB7B65" w:rsidRDefault="00F91A63" w:rsidP="00617C72">
      <w:pPr>
        <w:pBdr>
          <w:bottom w:val="single" w:sz="4" w:space="1" w:color="auto"/>
        </w:pBdr>
        <w:spacing w:after="0" w:line="240" w:lineRule="auto"/>
        <w:rPr>
          <w:rFonts w:cs="Calibri"/>
          <w:sz w:val="24"/>
          <w:szCs w:val="24"/>
          <w:lang w:val="en-US"/>
        </w:rPr>
      </w:pPr>
      <w:r>
        <w:rPr>
          <w:rFonts w:cs="Calibri"/>
          <w:sz w:val="24"/>
          <w:szCs w:val="24"/>
          <w:lang w:val="en-US"/>
        </w:rPr>
        <w:t>2020-21</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sidR="001834AC">
        <w:rPr>
          <w:rFonts w:ascii="Arial" w:hAnsi="Arial" w:cs="Arial"/>
          <w:sz w:val="24"/>
          <w:szCs w:val="24"/>
        </w:rPr>
        <w:t>January 20</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rsidR="00011089" w:rsidRPr="001020C9" w:rsidRDefault="00011089" w:rsidP="00011089">
      <w:pPr>
        <w:spacing w:after="0" w:line="240" w:lineRule="auto"/>
        <w:contextualSpacing/>
        <w:rPr>
          <w:rFonts w:ascii="Arial" w:hAnsi="Arial" w:cs="Arial"/>
          <w:b/>
          <w:bCs/>
          <w:sz w:val="24"/>
          <w:szCs w:val="24"/>
          <w:lang w:val="en-US"/>
        </w:rPr>
      </w:pPr>
    </w:p>
    <w:p w:rsidR="00011089" w:rsidRPr="00BC009A" w:rsidRDefault="00011089" w:rsidP="00BC009A">
      <w:pPr>
        <w:pStyle w:val="Heading1"/>
      </w:pPr>
      <w:r w:rsidRPr="00BC009A">
        <w:t>Agenda</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lang w:val="en-US"/>
        </w:rPr>
      </w:pPr>
      <w:r w:rsidRPr="001834AC">
        <w:rPr>
          <w:rFonts w:ascii="Arial" w:eastAsia="Times New Roman" w:hAnsi="Arial" w:cs="Arial"/>
          <w:sz w:val="24"/>
          <w:szCs w:val="24"/>
        </w:rPr>
        <w:t>Chair’s Welcome (Melanie Buddle)</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Approval of agenda</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Approval of December 2</w:t>
      </w:r>
      <w:r w:rsidRPr="001834AC">
        <w:rPr>
          <w:rFonts w:ascii="Arial" w:eastAsia="Times New Roman" w:hAnsi="Arial" w:cs="Arial"/>
          <w:sz w:val="24"/>
          <w:szCs w:val="24"/>
          <w:vertAlign w:val="superscript"/>
        </w:rPr>
        <w:t>nd</w:t>
      </w:r>
      <w:r w:rsidRPr="001834AC">
        <w:rPr>
          <w:rFonts w:ascii="Arial" w:eastAsia="Times New Roman" w:hAnsi="Arial" w:cs="Arial"/>
          <w:sz w:val="24"/>
          <w:szCs w:val="24"/>
        </w:rPr>
        <w:t xml:space="preserve"> meeting minutes</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AVP Students Update (Nona Robinson)</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Office of Student Affairs Budget (Nona Robinson)</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Round Table Updates</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Other business</w:t>
      </w:r>
    </w:p>
    <w:p w:rsidR="001834AC" w:rsidRPr="001834AC" w:rsidRDefault="001834AC" w:rsidP="001834AC">
      <w:pPr>
        <w:numPr>
          <w:ilvl w:val="0"/>
          <w:numId w:val="1"/>
        </w:numPr>
        <w:spacing w:after="0" w:line="240" w:lineRule="auto"/>
        <w:contextualSpacing/>
        <w:rPr>
          <w:rFonts w:ascii="Arial" w:eastAsia="Times New Roman" w:hAnsi="Arial" w:cs="Arial"/>
          <w:sz w:val="24"/>
          <w:szCs w:val="24"/>
        </w:rPr>
      </w:pPr>
      <w:r w:rsidRPr="001834AC">
        <w:rPr>
          <w:rFonts w:ascii="Arial" w:eastAsia="Times New Roman" w:hAnsi="Arial" w:cs="Arial"/>
          <w:sz w:val="24"/>
          <w:szCs w:val="24"/>
        </w:rPr>
        <w:t>Adjournment</w:t>
      </w:r>
    </w:p>
    <w:p w:rsidR="00617C72" w:rsidRPr="001020C9" w:rsidRDefault="00617C72" w:rsidP="00617C72">
      <w:pPr>
        <w:spacing w:after="0" w:line="240" w:lineRule="auto"/>
        <w:contextualSpacing/>
        <w:rPr>
          <w:rFonts w:ascii="Arial" w:eastAsia="Times New Roman" w:hAnsi="Arial" w:cs="Arial"/>
          <w:b/>
          <w:sz w:val="24"/>
          <w:szCs w:val="24"/>
        </w:rPr>
      </w:pPr>
    </w:p>
    <w:p w:rsidR="003664E8" w:rsidRDefault="008A0701" w:rsidP="00617C72">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011089" w:rsidRPr="001020C9">
        <w:rPr>
          <w:rFonts w:ascii="Arial" w:eastAsia="Times New Roman" w:hAnsi="Arial" w:cs="Arial"/>
          <w:bCs/>
          <w:sz w:val="24"/>
          <w:szCs w:val="24"/>
        </w:rPr>
        <w:t xml:space="preserve">Melanie Buddle (Chair), Nona Robinson (AVP Students), Lesley Hulcoop </w:t>
      </w:r>
      <w:r w:rsidR="0084583A" w:rsidRPr="001020C9">
        <w:rPr>
          <w:rFonts w:ascii="Arial" w:eastAsia="Times New Roman" w:hAnsi="Arial" w:cs="Arial"/>
          <w:bCs/>
          <w:sz w:val="24"/>
          <w:szCs w:val="24"/>
        </w:rPr>
        <w:t xml:space="preserve">(Secretary), </w:t>
      </w:r>
      <w:r w:rsidR="003664E8">
        <w:rPr>
          <w:rFonts w:ascii="Arial" w:eastAsia="Times New Roman" w:hAnsi="Arial" w:cs="Arial"/>
          <w:bCs/>
          <w:sz w:val="24"/>
          <w:szCs w:val="24"/>
        </w:rPr>
        <w:t xml:space="preserve">Safar </w:t>
      </w:r>
      <w:proofErr w:type="spellStart"/>
      <w:r w:rsidR="003664E8">
        <w:rPr>
          <w:rFonts w:ascii="Arial" w:eastAsia="Times New Roman" w:hAnsi="Arial" w:cs="Arial"/>
          <w:bCs/>
          <w:sz w:val="24"/>
          <w:szCs w:val="24"/>
        </w:rPr>
        <w:t>Afroz</w:t>
      </w:r>
      <w:proofErr w:type="spellEnd"/>
      <w:r w:rsidR="00BB324D" w:rsidRPr="001020C9">
        <w:rPr>
          <w:rFonts w:ascii="Arial" w:eastAsia="Times New Roman" w:hAnsi="Arial" w:cs="Arial"/>
          <w:bCs/>
          <w:sz w:val="24"/>
          <w:szCs w:val="24"/>
        </w:rPr>
        <w:t xml:space="preserve"> (TISA)</w:t>
      </w:r>
      <w:r w:rsidR="00BB324D">
        <w:rPr>
          <w:rFonts w:ascii="Arial" w:eastAsia="Times New Roman" w:hAnsi="Arial" w:cs="Arial"/>
          <w:bCs/>
          <w:sz w:val="24"/>
          <w:szCs w:val="24"/>
        </w:rPr>
        <w:t xml:space="preserve">, Carter </w:t>
      </w:r>
      <w:r w:rsidR="00BB324D" w:rsidRPr="00BB324D">
        <w:rPr>
          <w:rFonts w:ascii="Arial" w:eastAsia="Times New Roman" w:hAnsi="Arial" w:cs="Arial"/>
          <w:bCs/>
          <w:sz w:val="24"/>
          <w:szCs w:val="24"/>
        </w:rPr>
        <w:t>Tongs (CC),</w:t>
      </w:r>
      <w:r w:rsidR="001E2D70" w:rsidRPr="001E2D70">
        <w:rPr>
          <w:rFonts w:ascii="Arial" w:eastAsia="Times New Roman" w:hAnsi="Arial" w:cs="Arial"/>
          <w:bCs/>
          <w:sz w:val="24"/>
          <w:szCs w:val="24"/>
        </w:rPr>
        <w:t xml:space="preserve"> </w:t>
      </w:r>
      <w:r w:rsidR="001E2D70">
        <w:rPr>
          <w:rFonts w:ascii="Arial" w:eastAsia="Times New Roman" w:hAnsi="Arial" w:cs="Arial"/>
          <w:bCs/>
          <w:sz w:val="24"/>
          <w:szCs w:val="24"/>
        </w:rPr>
        <w:t xml:space="preserve">Johanna Hart (Campus Programs), </w:t>
      </w:r>
      <w:r w:rsidR="00BB324D">
        <w:rPr>
          <w:rFonts w:ascii="Arial" w:eastAsia="Times New Roman" w:hAnsi="Arial" w:cs="Arial"/>
          <w:bCs/>
          <w:sz w:val="24"/>
          <w:szCs w:val="24"/>
        </w:rPr>
        <w:t>Wendy Walker</w:t>
      </w:r>
      <w:r w:rsidR="0084583A" w:rsidRPr="001020C9">
        <w:rPr>
          <w:rFonts w:ascii="Arial" w:eastAsia="Times New Roman" w:hAnsi="Arial" w:cs="Arial"/>
          <w:bCs/>
          <w:sz w:val="24"/>
          <w:szCs w:val="24"/>
        </w:rPr>
        <w:t xml:space="preserve"> (TCSA), </w:t>
      </w:r>
      <w:r w:rsidR="00BB324D">
        <w:rPr>
          <w:rFonts w:ascii="Arial" w:eastAsia="Times New Roman" w:hAnsi="Arial" w:cs="Arial"/>
          <w:bCs/>
          <w:sz w:val="24"/>
          <w:szCs w:val="24"/>
        </w:rPr>
        <w:t>Max Setka (GC),</w:t>
      </w:r>
      <w:r w:rsidR="00BB324D" w:rsidRPr="00BB324D">
        <w:rPr>
          <w:rFonts w:ascii="Arial" w:eastAsia="Times New Roman" w:hAnsi="Arial" w:cs="Arial"/>
          <w:bCs/>
          <w:sz w:val="24"/>
          <w:szCs w:val="24"/>
        </w:rPr>
        <w:t xml:space="preserve"> </w:t>
      </w:r>
      <w:r w:rsidR="00BB324D">
        <w:rPr>
          <w:rFonts w:ascii="Arial" w:eastAsia="Times New Roman" w:hAnsi="Arial" w:cs="Arial"/>
          <w:bCs/>
          <w:sz w:val="24"/>
          <w:szCs w:val="24"/>
        </w:rPr>
        <w:t xml:space="preserve">Moriah Hillyer (TUNA), </w:t>
      </w:r>
      <w:r w:rsidR="0084583A" w:rsidRPr="001020C9">
        <w:rPr>
          <w:rFonts w:ascii="Arial" w:eastAsia="Times New Roman" w:hAnsi="Arial" w:cs="Arial"/>
          <w:bCs/>
          <w:sz w:val="24"/>
          <w:szCs w:val="24"/>
        </w:rPr>
        <w:t>Stewart Engelberg (Wellness),</w:t>
      </w:r>
      <w:r w:rsidR="00C830FA" w:rsidRPr="001020C9">
        <w:rPr>
          <w:rFonts w:ascii="Arial" w:eastAsia="Times New Roman" w:hAnsi="Arial" w:cs="Arial"/>
          <w:bCs/>
          <w:sz w:val="24"/>
          <w:szCs w:val="24"/>
        </w:rPr>
        <w:t xml:space="preserve"> </w:t>
      </w:r>
      <w:r w:rsidR="00496F32" w:rsidRPr="00496F32">
        <w:rPr>
          <w:rFonts w:ascii="Arial" w:eastAsia="Times New Roman" w:hAnsi="Arial" w:cs="Arial"/>
          <w:bCs/>
          <w:sz w:val="24"/>
          <w:szCs w:val="24"/>
        </w:rPr>
        <w:t>Nina Schmitz (TGSA),</w:t>
      </w:r>
      <w:r w:rsidR="00496F32">
        <w:rPr>
          <w:rFonts w:ascii="Arial" w:eastAsia="Times New Roman" w:hAnsi="Arial" w:cs="Arial"/>
          <w:bCs/>
          <w:sz w:val="24"/>
          <w:szCs w:val="24"/>
        </w:rPr>
        <w:t xml:space="preserve"> </w:t>
      </w:r>
      <w:r w:rsidR="003664E8">
        <w:rPr>
          <w:rFonts w:ascii="Arial" w:eastAsia="Times New Roman" w:hAnsi="Arial" w:cs="Arial"/>
          <w:bCs/>
          <w:sz w:val="24"/>
          <w:szCs w:val="24"/>
        </w:rPr>
        <w:t xml:space="preserve">Amy Underhill (OC), </w:t>
      </w:r>
      <w:r w:rsidR="003664E8" w:rsidRPr="001020C9">
        <w:rPr>
          <w:rFonts w:ascii="Arial" w:eastAsia="Times New Roman" w:hAnsi="Arial" w:cs="Arial"/>
          <w:bCs/>
          <w:sz w:val="24"/>
          <w:szCs w:val="24"/>
        </w:rPr>
        <w:t>Mark Murdoch (Foodservices)</w:t>
      </w:r>
      <w:r w:rsidR="003664E8">
        <w:rPr>
          <w:rFonts w:ascii="Arial" w:eastAsia="Times New Roman" w:hAnsi="Arial" w:cs="Arial"/>
          <w:bCs/>
          <w:sz w:val="24"/>
          <w:szCs w:val="24"/>
        </w:rPr>
        <w:t xml:space="preserve"> </w:t>
      </w:r>
      <w:r w:rsidR="00037AAC">
        <w:rPr>
          <w:rFonts w:ascii="Arial" w:eastAsia="Times New Roman" w:hAnsi="Arial" w:cs="Arial"/>
          <w:bCs/>
          <w:sz w:val="24"/>
          <w:szCs w:val="24"/>
        </w:rPr>
        <w:t>and Jessica Evans (TI).</w:t>
      </w:r>
    </w:p>
    <w:p w:rsidR="00420069" w:rsidRDefault="00420069" w:rsidP="00617C72">
      <w:pPr>
        <w:spacing w:after="0" w:line="240" w:lineRule="auto"/>
        <w:contextualSpacing/>
        <w:rPr>
          <w:rFonts w:ascii="Arial" w:eastAsia="Times New Roman" w:hAnsi="Arial" w:cs="Arial"/>
          <w:bCs/>
          <w:sz w:val="24"/>
          <w:szCs w:val="24"/>
        </w:rPr>
      </w:pPr>
      <w:r>
        <w:rPr>
          <w:rFonts w:ascii="Arial" w:eastAsia="Times New Roman" w:hAnsi="Arial" w:cs="Arial"/>
          <w:b/>
          <w:sz w:val="24"/>
          <w:szCs w:val="24"/>
        </w:rPr>
        <w:t>Absent:</w:t>
      </w:r>
      <w:r w:rsidR="00037AAC">
        <w:rPr>
          <w:rFonts w:ascii="Arial" w:eastAsia="Times New Roman" w:hAnsi="Arial" w:cs="Arial"/>
          <w:b/>
          <w:sz w:val="24"/>
          <w:szCs w:val="24"/>
        </w:rPr>
        <w:t xml:space="preserve"> </w:t>
      </w:r>
      <w:r w:rsidR="00037AAC">
        <w:rPr>
          <w:rFonts w:ascii="Arial" w:eastAsia="Times New Roman" w:hAnsi="Arial" w:cs="Arial"/>
          <w:bCs/>
          <w:sz w:val="24"/>
          <w:szCs w:val="24"/>
        </w:rPr>
        <w:t>Sarah Daviau</w:t>
      </w:r>
      <w:r w:rsidR="00F1261C">
        <w:rPr>
          <w:rFonts w:ascii="Arial" w:eastAsia="Times New Roman" w:hAnsi="Arial" w:cs="Arial"/>
          <w:bCs/>
          <w:sz w:val="24"/>
          <w:szCs w:val="24"/>
        </w:rPr>
        <w:t xml:space="preserve"> (LEC)</w:t>
      </w:r>
      <w:r w:rsidR="003664E8">
        <w:rPr>
          <w:rFonts w:ascii="Arial" w:eastAsia="Times New Roman" w:hAnsi="Arial" w:cs="Arial"/>
          <w:bCs/>
          <w:sz w:val="24"/>
          <w:szCs w:val="24"/>
        </w:rPr>
        <w:t xml:space="preserve"> and Jaime Waite (Traill)</w:t>
      </w:r>
    </w:p>
    <w:p w:rsidR="00F1261C" w:rsidRPr="001020C9" w:rsidRDefault="00F1261C" w:rsidP="00617C72">
      <w:pPr>
        <w:spacing w:after="0" w:line="240" w:lineRule="auto"/>
        <w:contextualSpacing/>
        <w:rPr>
          <w:rFonts w:ascii="Arial" w:eastAsia="Times New Roman" w:hAnsi="Arial" w:cs="Arial"/>
          <w:b/>
          <w:sz w:val="24"/>
          <w:szCs w:val="24"/>
        </w:rPr>
      </w:pPr>
    </w:p>
    <w:p w:rsidR="008A0701"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Chair’s Remarks</w:t>
      </w:r>
      <w:r w:rsidR="006014CF">
        <w:rPr>
          <w:rStyle w:val="Heading1Char"/>
        </w:rPr>
        <w:t xml:space="preserve"> </w:t>
      </w:r>
      <w:r w:rsidRPr="001020C9">
        <w:rPr>
          <w:rFonts w:ascii="Arial" w:eastAsiaTheme="minorHAnsi" w:hAnsi="Arial" w:cs="Arial"/>
          <w:b/>
          <w:bCs/>
          <w:sz w:val="24"/>
          <w:szCs w:val="24"/>
        </w:rPr>
        <w:t xml:space="preserve">– </w:t>
      </w:r>
      <w:r w:rsidRPr="00BC009A">
        <w:rPr>
          <w:rFonts w:ascii="Arial" w:eastAsiaTheme="minorHAnsi" w:hAnsi="Arial" w:cs="Arial"/>
          <w:bCs/>
          <w:sz w:val="24"/>
          <w:szCs w:val="24"/>
        </w:rPr>
        <w:t>Melanie Buddle</w:t>
      </w:r>
    </w:p>
    <w:p w:rsidR="00F66F11" w:rsidRDefault="001834AC" w:rsidP="008A0701">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 xml:space="preserve">Happy 2021! </w:t>
      </w:r>
      <w:r w:rsidR="00893740">
        <w:rPr>
          <w:rFonts w:ascii="Arial" w:eastAsiaTheme="minorHAnsi" w:hAnsi="Arial" w:cs="Arial"/>
          <w:bCs/>
          <w:sz w:val="24"/>
          <w:szCs w:val="24"/>
        </w:rPr>
        <w:t>The Colleges are offering a lot of online</w:t>
      </w:r>
      <w:r w:rsidR="00532A36">
        <w:rPr>
          <w:rFonts w:ascii="Arial" w:eastAsiaTheme="minorHAnsi" w:hAnsi="Arial" w:cs="Arial"/>
          <w:bCs/>
          <w:sz w:val="24"/>
          <w:szCs w:val="24"/>
        </w:rPr>
        <w:t xml:space="preserve">, </w:t>
      </w:r>
      <w:r w:rsidR="00532A36">
        <w:rPr>
          <w:rFonts w:ascii="Arial" w:eastAsiaTheme="minorHAnsi" w:hAnsi="Arial" w:cs="Arial"/>
          <w:bCs/>
          <w:sz w:val="24"/>
          <w:szCs w:val="24"/>
        </w:rPr>
        <w:t>hybrid and</w:t>
      </w:r>
      <w:r w:rsidR="00532A36">
        <w:rPr>
          <w:rFonts w:ascii="Arial" w:eastAsiaTheme="minorHAnsi" w:hAnsi="Arial" w:cs="Arial"/>
          <w:bCs/>
          <w:sz w:val="24"/>
          <w:szCs w:val="24"/>
        </w:rPr>
        <w:t xml:space="preserve"> </w:t>
      </w:r>
      <w:r w:rsidR="00893740">
        <w:rPr>
          <w:rFonts w:ascii="Arial" w:eastAsiaTheme="minorHAnsi" w:hAnsi="Arial" w:cs="Arial"/>
          <w:bCs/>
          <w:sz w:val="24"/>
          <w:szCs w:val="24"/>
        </w:rPr>
        <w:t>outdoor events.  The College Offices are still open, but there is a low volume of people on campus</w:t>
      </w:r>
    </w:p>
    <w:p w:rsidR="00BD01F1" w:rsidRPr="006210F3" w:rsidRDefault="00037AAC" w:rsidP="006210F3">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ab/>
      </w: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A54ECC">
        <w:rPr>
          <w:rFonts w:ascii="Arial" w:eastAsia="Times New Roman" w:hAnsi="Arial" w:cs="Arial"/>
          <w:bCs/>
          <w:sz w:val="24"/>
          <w:szCs w:val="24"/>
        </w:rPr>
        <w:t xml:space="preserve"> </w:t>
      </w:r>
      <w:r w:rsidR="00893740">
        <w:rPr>
          <w:rFonts w:ascii="Arial" w:eastAsia="Times New Roman" w:hAnsi="Arial" w:cs="Arial"/>
          <w:bCs/>
          <w:sz w:val="24"/>
          <w:szCs w:val="24"/>
        </w:rPr>
        <w:t>Wendy Walker</w:t>
      </w:r>
      <w:r w:rsidR="009543AF" w:rsidRPr="001020C9">
        <w:rPr>
          <w:rFonts w:ascii="Arial" w:eastAsiaTheme="minorHAnsi" w:hAnsi="Arial" w:cs="Arial"/>
          <w:bCs/>
          <w:sz w:val="24"/>
          <w:szCs w:val="24"/>
        </w:rPr>
        <w:t>. Seconded by</w:t>
      </w:r>
      <w:r w:rsidR="006014CF">
        <w:rPr>
          <w:rFonts w:ascii="Arial" w:eastAsiaTheme="minorHAnsi" w:hAnsi="Arial" w:cs="Arial"/>
          <w:bCs/>
          <w:sz w:val="24"/>
          <w:szCs w:val="24"/>
        </w:rPr>
        <w:t xml:space="preserve"> </w:t>
      </w:r>
      <w:r w:rsidR="00893740">
        <w:rPr>
          <w:rFonts w:ascii="Arial" w:eastAsia="Times New Roman" w:hAnsi="Arial" w:cs="Arial"/>
          <w:bCs/>
          <w:sz w:val="24"/>
          <w:szCs w:val="24"/>
        </w:rPr>
        <w:t>Nina Schmitz</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1E2D70" w:rsidRDefault="00B136B8" w:rsidP="00B136B8">
      <w:pPr>
        <w:spacing w:after="0" w:line="240" w:lineRule="auto"/>
        <w:contextualSpacing/>
        <w:rPr>
          <w:rFonts w:ascii="Arial" w:eastAsia="Times New Roman" w:hAnsi="Arial" w:cs="Arial"/>
          <w:b/>
          <w:sz w:val="24"/>
          <w:szCs w:val="24"/>
        </w:rPr>
      </w:pPr>
      <w:r w:rsidRPr="001020C9">
        <w:rPr>
          <w:rFonts w:ascii="Arial" w:eastAsia="Times New Roman" w:hAnsi="Arial" w:cs="Arial"/>
          <w:b/>
          <w:bCs/>
          <w:sz w:val="24"/>
          <w:szCs w:val="24"/>
        </w:rPr>
        <w:t>3</w:t>
      </w:r>
      <w:r w:rsidRPr="00BC009A">
        <w:rPr>
          <w:rStyle w:val="Heading1Char"/>
        </w:rPr>
        <w:t xml:space="preserve">. </w:t>
      </w:r>
      <w:r w:rsidR="002806F9" w:rsidRPr="002806F9">
        <w:rPr>
          <w:rFonts w:ascii="Arial" w:eastAsia="Times New Roman" w:hAnsi="Arial" w:cs="Arial"/>
          <w:b/>
          <w:sz w:val="24"/>
          <w:szCs w:val="24"/>
        </w:rPr>
        <w:t xml:space="preserve">Approval of </w:t>
      </w:r>
      <w:r w:rsidR="00363A0A">
        <w:rPr>
          <w:rFonts w:ascii="Arial" w:eastAsia="Times New Roman" w:hAnsi="Arial" w:cs="Arial"/>
          <w:b/>
          <w:sz w:val="24"/>
          <w:szCs w:val="24"/>
        </w:rPr>
        <w:t>December 2nd</w:t>
      </w:r>
      <w:r w:rsidR="002806F9" w:rsidRPr="002806F9">
        <w:rPr>
          <w:rFonts w:ascii="Arial" w:eastAsia="Times New Roman" w:hAnsi="Arial" w:cs="Arial"/>
          <w:b/>
          <w:sz w:val="24"/>
          <w:szCs w:val="24"/>
        </w:rPr>
        <w:t xml:space="preserve"> meeting minutes</w:t>
      </w:r>
    </w:p>
    <w:p w:rsidR="00363A0A" w:rsidRDefault="00363A0A" w:rsidP="00B136B8">
      <w:pPr>
        <w:spacing w:after="0" w:line="240" w:lineRule="auto"/>
        <w:contextualSpacing/>
        <w:rPr>
          <w:rFonts w:ascii="Arial" w:eastAsia="Times New Roman" w:hAnsi="Arial" w:cs="Arial"/>
          <w:sz w:val="24"/>
          <w:szCs w:val="24"/>
        </w:rPr>
      </w:pPr>
    </w:p>
    <w:p w:rsidR="002806F9" w:rsidRPr="002806F9" w:rsidRDefault="002806F9" w:rsidP="00B136B8">
      <w:pPr>
        <w:spacing w:after="0" w:line="240" w:lineRule="auto"/>
        <w:contextualSpacing/>
        <w:rPr>
          <w:rStyle w:val="Heading1Char"/>
          <w:b w:val="0"/>
        </w:rPr>
      </w:pPr>
      <w:r>
        <w:rPr>
          <w:rFonts w:ascii="Arial" w:eastAsia="Times New Roman" w:hAnsi="Arial" w:cs="Arial"/>
          <w:sz w:val="24"/>
          <w:szCs w:val="24"/>
        </w:rPr>
        <w:t xml:space="preserve">Motioned by </w:t>
      </w:r>
      <w:r w:rsidR="001E2D70">
        <w:rPr>
          <w:rFonts w:ascii="Arial" w:eastAsia="Times New Roman" w:hAnsi="Arial" w:cs="Arial"/>
          <w:sz w:val="24"/>
          <w:szCs w:val="24"/>
        </w:rPr>
        <w:t>Max Setka</w:t>
      </w:r>
      <w:r>
        <w:rPr>
          <w:rFonts w:ascii="Arial" w:eastAsia="Times New Roman" w:hAnsi="Arial" w:cs="Arial"/>
          <w:sz w:val="24"/>
          <w:szCs w:val="24"/>
        </w:rPr>
        <w:t xml:space="preserve">.  Seconded by </w:t>
      </w:r>
      <w:r w:rsidR="00893740">
        <w:rPr>
          <w:rFonts w:ascii="Arial" w:eastAsia="Times New Roman" w:hAnsi="Arial" w:cs="Arial"/>
          <w:sz w:val="24"/>
          <w:szCs w:val="24"/>
        </w:rPr>
        <w:t>Wendy Walker</w:t>
      </w:r>
      <w:r w:rsidR="001E2D70">
        <w:rPr>
          <w:rFonts w:ascii="Arial" w:eastAsia="Times New Roman" w:hAnsi="Arial" w:cs="Arial"/>
          <w:sz w:val="24"/>
          <w:szCs w:val="24"/>
        </w:rPr>
        <w:t>.</w:t>
      </w:r>
      <w:r>
        <w:rPr>
          <w:rFonts w:ascii="Arial" w:eastAsia="Times New Roman" w:hAnsi="Arial" w:cs="Arial"/>
          <w:sz w:val="24"/>
          <w:szCs w:val="24"/>
        </w:rPr>
        <w:t xml:space="preserve"> </w:t>
      </w:r>
      <w:r w:rsidR="00893740">
        <w:rPr>
          <w:rFonts w:ascii="Arial" w:eastAsia="Times New Roman" w:hAnsi="Arial" w:cs="Arial"/>
          <w:sz w:val="24"/>
          <w:szCs w:val="24"/>
        </w:rPr>
        <w:t>One abstention</w:t>
      </w:r>
      <w:r w:rsidR="008E5652">
        <w:rPr>
          <w:rFonts w:ascii="Arial" w:eastAsia="Times New Roman" w:hAnsi="Arial" w:cs="Arial"/>
          <w:sz w:val="24"/>
          <w:szCs w:val="24"/>
        </w:rPr>
        <w:t>, motion passed.</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Default="00B136B8" w:rsidP="00B136B8">
      <w:pPr>
        <w:spacing w:after="0" w:line="240" w:lineRule="auto"/>
        <w:contextualSpacing/>
        <w:rPr>
          <w:rStyle w:val="Heading1Char"/>
        </w:rPr>
      </w:pPr>
      <w:r w:rsidRPr="001020C9">
        <w:rPr>
          <w:rFonts w:ascii="Arial" w:eastAsia="Times New Roman" w:hAnsi="Arial" w:cs="Arial"/>
          <w:b/>
          <w:bCs/>
          <w:sz w:val="24"/>
          <w:szCs w:val="24"/>
        </w:rPr>
        <w:t xml:space="preserve">4. </w:t>
      </w:r>
      <w:r w:rsidR="00363A0A">
        <w:rPr>
          <w:rStyle w:val="Heading1Char"/>
        </w:rPr>
        <w:t>AVP Student Update</w:t>
      </w:r>
      <w:r w:rsidR="008E5652">
        <w:rPr>
          <w:rStyle w:val="Heading1Char"/>
        </w:rPr>
        <w:t xml:space="preserve"> (Nona Robinson)</w:t>
      </w:r>
    </w:p>
    <w:p w:rsidR="00893740" w:rsidRDefault="00893740" w:rsidP="00893740">
      <w:pPr>
        <w:pStyle w:val="ListParagraph"/>
        <w:numPr>
          <w:ilvl w:val="0"/>
          <w:numId w:val="31"/>
        </w:numPr>
        <w:spacing w:after="0" w:line="240" w:lineRule="auto"/>
        <w:rPr>
          <w:rStyle w:val="Heading1Char"/>
          <w:b w:val="0"/>
        </w:rPr>
      </w:pPr>
      <w:r w:rsidRPr="00893740">
        <w:rPr>
          <w:rStyle w:val="Heading1Char"/>
          <w:b w:val="0"/>
        </w:rPr>
        <w:t>Dining Hall</w:t>
      </w:r>
      <w:r>
        <w:rPr>
          <w:rStyle w:val="Heading1Char"/>
          <w:b w:val="0"/>
        </w:rPr>
        <w:t>s</w:t>
      </w:r>
      <w:r w:rsidRPr="00893740">
        <w:rPr>
          <w:rStyle w:val="Heading1Char"/>
          <w:b w:val="0"/>
        </w:rPr>
        <w:t xml:space="preserve"> remain open but the Seasoned Spoon and the Planet</w:t>
      </w:r>
      <w:r>
        <w:rPr>
          <w:rStyle w:val="Heading1Char"/>
          <w:b w:val="0"/>
        </w:rPr>
        <w:t xml:space="preserve"> are closed</w:t>
      </w:r>
      <w:r w:rsidRPr="00893740">
        <w:rPr>
          <w:rStyle w:val="Heading1Char"/>
          <w:b w:val="0"/>
        </w:rPr>
        <w:t>.  You cannot eat in the dining halls.</w:t>
      </w:r>
    </w:p>
    <w:p w:rsidR="00893740" w:rsidRDefault="00893740" w:rsidP="00893740">
      <w:pPr>
        <w:pStyle w:val="ListParagraph"/>
        <w:numPr>
          <w:ilvl w:val="0"/>
          <w:numId w:val="31"/>
        </w:numPr>
        <w:spacing w:after="0" w:line="240" w:lineRule="auto"/>
        <w:rPr>
          <w:rStyle w:val="Heading1Char"/>
          <w:b w:val="0"/>
        </w:rPr>
      </w:pPr>
      <w:r>
        <w:rPr>
          <w:rStyle w:val="Heading1Char"/>
          <w:b w:val="0"/>
        </w:rPr>
        <w:t>The new provincial COVID-19 restrictions are challenging for Housing, Foodservices and Athletics.</w:t>
      </w:r>
    </w:p>
    <w:p w:rsidR="00893740" w:rsidRDefault="00893740" w:rsidP="00893740">
      <w:pPr>
        <w:pStyle w:val="ListParagraph"/>
        <w:numPr>
          <w:ilvl w:val="0"/>
          <w:numId w:val="31"/>
        </w:numPr>
        <w:spacing w:after="0" w:line="240" w:lineRule="auto"/>
        <w:rPr>
          <w:rStyle w:val="Heading1Char"/>
          <w:b w:val="0"/>
        </w:rPr>
      </w:pPr>
      <w:r>
        <w:rPr>
          <w:rStyle w:val="Heading1Char"/>
          <w:b w:val="0"/>
        </w:rPr>
        <w:t>Amelia Munday is finishing off the hiring for Orientation. The online version of Orientation will be used again even if there is in-person as it proved to be good for people you live far away or commute.</w:t>
      </w:r>
    </w:p>
    <w:p w:rsidR="00893740" w:rsidRDefault="00865C85" w:rsidP="00893740">
      <w:pPr>
        <w:pStyle w:val="ListParagraph"/>
        <w:numPr>
          <w:ilvl w:val="0"/>
          <w:numId w:val="31"/>
        </w:numPr>
        <w:spacing w:after="0" w:line="240" w:lineRule="auto"/>
        <w:rPr>
          <w:rStyle w:val="Heading1Char"/>
          <w:b w:val="0"/>
        </w:rPr>
      </w:pPr>
      <w:r>
        <w:rPr>
          <w:rStyle w:val="Heading1Char"/>
          <w:b w:val="0"/>
        </w:rPr>
        <w:t>Wellness has hired a BIPOC Counsellor.</w:t>
      </w:r>
    </w:p>
    <w:p w:rsidR="00865C85" w:rsidRDefault="00865C85" w:rsidP="00893740">
      <w:pPr>
        <w:pStyle w:val="ListParagraph"/>
        <w:numPr>
          <w:ilvl w:val="0"/>
          <w:numId w:val="31"/>
        </w:numPr>
        <w:spacing w:after="0" w:line="240" w:lineRule="auto"/>
        <w:rPr>
          <w:rStyle w:val="Heading1Char"/>
          <w:b w:val="0"/>
        </w:rPr>
      </w:pPr>
      <w:r>
        <w:rPr>
          <w:rStyle w:val="Heading1Char"/>
          <w:b w:val="0"/>
        </w:rPr>
        <w:t>Rebound programs and online training programs are getting a lot of uptake from students.</w:t>
      </w:r>
    </w:p>
    <w:p w:rsidR="00865C85" w:rsidRDefault="00865C85" w:rsidP="00893740">
      <w:pPr>
        <w:pStyle w:val="ListParagraph"/>
        <w:numPr>
          <w:ilvl w:val="0"/>
          <w:numId w:val="31"/>
        </w:numPr>
        <w:spacing w:after="0" w:line="240" w:lineRule="auto"/>
        <w:rPr>
          <w:rStyle w:val="Heading1Char"/>
          <w:b w:val="0"/>
        </w:rPr>
      </w:pPr>
      <w:r>
        <w:rPr>
          <w:rStyle w:val="Heading1Char"/>
          <w:b w:val="0"/>
        </w:rPr>
        <w:lastRenderedPageBreak/>
        <w:t>We will be inviting Joanne Sokolowski to the President’s and Prime Minister meeting to discuss convocation.  She will be attending CASSC in March to present the Convocation budget.</w:t>
      </w:r>
    </w:p>
    <w:p w:rsidR="00520C3F" w:rsidRPr="00893740" w:rsidRDefault="00520C3F" w:rsidP="00893740">
      <w:pPr>
        <w:pStyle w:val="ListParagraph"/>
        <w:numPr>
          <w:ilvl w:val="0"/>
          <w:numId w:val="31"/>
        </w:numPr>
        <w:spacing w:after="0" w:line="240" w:lineRule="auto"/>
        <w:rPr>
          <w:rStyle w:val="Heading1Char"/>
          <w:b w:val="0"/>
        </w:rPr>
      </w:pPr>
      <w:r>
        <w:rPr>
          <w:rStyle w:val="Heading1Char"/>
          <w:b w:val="0"/>
        </w:rPr>
        <w:t>We have seen some good response from faculty in terms of the feedback received from the Student Engagement Survey.  We are seeing some improvements in engagement with online and remote learning this term.</w:t>
      </w:r>
    </w:p>
    <w:p w:rsidR="008E5652" w:rsidRDefault="008E5652" w:rsidP="00B136B8">
      <w:pPr>
        <w:spacing w:after="0" w:line="240" w:lineRule="auto"/>
        <w:contextualSpacing/>
        <w:rPr>
          <w:rStyle w:val="Heading1Char"/>
        </w:rPr>
      </w:pPr>
    </w:p>
    <w:p w:rsidR="00520C3F" w:rsidRDefault="008E5652" w:rsidP="00363A0A">
      <w:pPr>
        <w:spacing w:after="0" w:line="240" w:lineRule="auto"/>
        <w:contextualSpacing/>
        <w:rPr>
          <w:rFonts w:ascii="Arial" w:eastAsia="Times New Roman" w:hAnsi="Arial" w:cs="Arial"/>
          <w:b/>
          <w:sz w:val="24"/>
          <w:szCs w:val="24"/>
        </w:rPr>
      </w:pPr>
      <w:r w:rsidRPr="008E5652">
        <w:rPr>
          <w:rStyle w:val="Heading1Char"/>
        </w:rPr>
        <w:t xml:space="preserve">5. </w:t>
      </w:r>
      <w:r w:rsidR="00363A0A" w:rsidRPr="00363A0A">
        <w:rPr>
          <w:rFonts w:ascii="Arial" w:eastAsia="Times New Roman" w:hAnsi="Arial" w:cs="Arial"/>
          <w:b/>
          <w:sz w:val="24"/>
          <w:szCs w:val="24"/>
        </w:rPr>
        <w:t>Office of Student Affairs Budget (Nona Robinson)</w:t>
      </w:r>
    </w:p>
    <w:p w:rsidR="00520C3F" w:rsidRDefault="00520C3F" w:rsidP="00520C3F">
      <w:pPr>
        <w:numPr>
          <w:ilvl w:val="0"/>
          <w:numId w:val="23"/>
        </w:numPr>
        <w:spacing w:after="0" w:line="240" w:lineRule="auto"/>
        <w:rPr>
          <w:rFonts w:ascii="Arial" w:hAnsi="Arial" w:cs="Arial"/>
          <w:bCs/>
          <w:sz w:val="24"/>
          <w:szCs w:val="24"/>
          <w:lang w:val="en-US"/>
        </w:rPr>
      </w:pPr>
      <w:r>
        <w:rPr>
          <w:rFonts w:ascii="Arial" w:hAnsi="Arial" w:cs="Arial"/>
          <w:bCs/>
          <w:sz w:val="24"/>
          <w:szCs w:val="24"/>
          <w:lang w:val="en-US"/>
        </w:rPr>
        <w:t xml:space="preserve">The Office of Student Affairs Budget </w:t>
      </w:r>
      <w:r w:rsidR="00D064E3">
        <w:rPr>
          <w:rFonts w:ascii="Arial" w:hAnsi="Arial" w:cs="Arial"/>
          <w:bCs/>
          <w:sz w:val="24"/>
          <w:szCs w:val="24"/>
          <w:lang w:val="en-US"/>
        </w:rPr>
        <w:t xml:space="preserve">for 2021-2022 </w:t>
      </w:r>
      <w:r>
        <w:rPr>
          <w:rFonts w:ascii="Arial" w:hAnsi="Arial" w:cs="Arial"/>
          <w:bCs/>
          <w:sz w:val="24"/>
          <w:szCs w:val="24"/>
          <w:lang w:val="en-US"/>
        </w:rPr>
        <w:t>is o</w:t>
      </w:r>
      <w:r w:rsidR="00D064E3">
        <w:rPr>
          <w:rFonts w:ascii="Arial" w:hAnsi="Arial" w:cs="Arial"/>
          <w:bCs/>
          <w:sz w:val="24"/>
          <w:szCs w:val="24"/>
          <w:lang w:val="en-US"/>
        </w:rPr>
        <w:t>nly increasing by cost of living.</w:t>
      </w:r>
    </w:p>
    <w:p w:rsidR="00D6622A" w:rsidRDefault="00D6622A" w:rsidP="00520C3F">
      <w:pPr>
        <w:numPr>
          <w:ilvl w:val="0"/>
          <w:numId w:val="23"/>
        </w:numPr>
        <w:spacing w:after="0" w:line="240" w:lineRule="auto"/>
        <w:rPr>
          <w:rFonts w:ascii="Arial" w:hAnsi="Arial" w:cs="Arial"/>
          <w:bCs/>
          <w:sz w:val="24"/>
          <w:szCs w:val="24"/>
          <w:lang w:val="en-US"/>
        </w:rPr>
      </w:pPr>
      <w:r>
        <w:rPr>
          <w:rFonts w:ascii="Arial" w:hAnsi="Arial" w:cs="Arial"/>
          <w:bCs/>
          <w:sz w:val="24"/>
          <w:szCs w:val="24"/>
          <w:lang w:val="en-US"/>
        </w:rPr>
        <w:t>Transfers from Housing, Food and Wellness support the budget.</w:t>
      </w:r>
    </w:p>
    <w:p w:rsidR="00D6622A" w:rsidRDefault="00D6622A" w:rsidP="00520C3F">
      <w:pPr>
        <w:numPr>
          <w:ilvl w:val="0"/>
          <w:numId w:val="23"/>
        </w:numPr>
        <w:spacing w:after="0" w:line="240" w:lineRule="auto"/>
        <w:rPr>
          <w:rFonts w:ascii="Arial" w:hAnsi="Arial" w:cs="Arial"/>
          <w:bCs/>
          <w:sz w:val="24"/>
          <w:szCs w:val="24"/>
          <w:lang w:val="en-US"/>
        </w:rPr>
      </w:pPr>
      <w:r>
        <w:rPr>
          <w:rFonts w:ascii="Arial" w:hAnsi="Arial" w:cs="Arial"/>
          <w:bCs/>
          <w:sz w:val="24"/>
          <w:szCs w:val="24"/>
          <w:lang w:val="en-US"/>
        </w:rPr>
        <w:t>Some expenses are lower this year due to the pandemic (e.g. travel expenses for conferences).</w:t>
      </w:r>
    </w:p>
    <w:p w:rsidR="00CC707D" w:rsidRDefault="00CC707D" w:rsidP="00CC707D">
      <w:pPr>
        <w:numPr>
          <w:ilvl w:val="0"/>
          <w:numId w:val="23"/>
        </w:numPr>
        <w:spacing w:after="0" w:line="240" w:lineRule="auto"/>
        <w:rPr>
          <w:rFonts w:ascii="Arial" w:hAnsi="Arial" w:cs="Arial"/>
          <w:bCs/>
          <w:sz w:val="24"/>
          <w:szCs w:val="24"/>
          <w:lang w:val="en-US"/>
        </w:rPr>
      </w:pPr>
      <w:r>
        <w:rPr>
          <w:rFonts w:ascii="Arial" w:hAnsi="Arial" w:cs="Arial"/>
          <w:bCs/>
          <w:sz w:val="24"/>
          <w:szCs w:val="24"/>
          <w:lang w:val="en-US"/>
        </w:rPr>
        <w:t xml:space="preserve">Leadership programs such as IMPACT </w:t>
      </w:r>
      <w:proofErr w:type="gramStart"/>
      <w:r>
        <w:rPr>
          <w:rFonts w:ascii="Arial" w:hAnsi="Arial" w:cs="Arial"/>
          <w:bCs/>
          <w:sz w:val="24"/>
          <w:szCs w:val="24"/>
          <w:lang w:val="en-US"/>
        </w:rPr>
        <w:t>are funded</w:t>
      </w:r>
      <w:proofErr w:type="gramEnd"/>
      <w:r>
        <w:rPr>
          <w:rFonts w:ascii="Arial" w:hAnsi="Arial" w:cs="Arial"/>
          <w:bCs/>
          <w:sz w:val="24"/>
          <w:szCs w:val="24"/>
          <w:lang w:val="en-US"/>
        </w:rPr>
        <w:t xml:space="preserve"> through a separate budget.  Retention initiatives are primarily funded through our grant with the government that </w:t>
      </w:r>
      <w:proofErr w:type="gramStart"/>
      <w:r>
        <w:rPr>
          <w:rFonts w:ascii="Arial" w:hAnsi="Arial" w:cs="Arial"/>
          <w:bCs/>
          <w:sz w:val="24"/>
          <w:szCs w:val="24"/>
          <w:lang w:val="en-US"/>
        </w:rPr>
        <w:t>we’re</w:t>
      </w:r>
      <w:proofErr w:type="gramEnd"/>
      <w:r>
        <w:rPr>
          <w:rFonts w:ascii="Arial" w:hAnsi="Arial" w:cs="Arial"/>
          <w:bCs/>
          <w:sz w:val="24"/>
          <w:szCs w:val="24"/>
          <w:lang w:val="en-US"/>
        </w:rPr>
        <w:t xml:space="preserve"> hoping gets renewed. Orientation is funded through ancillary fees from students, and </w:t>
      </w:r>
      <w:proofErr w:type="gramStart"/>
      <w:r>
        <w:rPr>
          <w:rFonts w:ascii="Arial" w:hAnsi="Arial" w:cs="Arial"/>
          <w:bCs/>
          <w:sz w:val="24"/>
          <w:szCs w:val="24"/>
          <w:lang w:val="en-US"/>
        </w:rPr>
        <w:t>is also</w:t>
      </w:r>
      <w:proofErr w:type="gramEnd"/>
      <w:r>
        <w:rPr>
          <w:rFonts w:ascii="Arial" w:hAnsi="Arial" w:cs="Arial"/>
          <w:bCs/>
          <w:sz w:val="24"/>
          <w:szCs w:val="24"/>
          <w:lang w:val="en-US"/>
        </w:rPr>
        <w:t xml:space="preserve"> a separate budget.</w:t>
      </w:r>
    </w:p>
    <w:p w:rsidR="00CC707D" w:rsidRPr="00CC707D" w:rsidRDefault="00CC707D" w:rsidP="00CC707D">
      <w:pPr>
        <w:numPr>
          <w:ilvl w:val="0"/>
          <w:numId w:val="23"/>
        </w:numPr>
        <w:spacing w:after="0" w:line="240" w:lineRule="auto"/>
        <w:rPr>
          <w:rFonts w:ascii="Arial" w:hAnsi="Arial" w:cs="Arial"/>
          <w:bCs/>
          <w:sz w:val="24"/>
          <w:szCs w:val="24"/>
          <w:lang w:val="en-US"/>
        </w:rPr>
      </w:pPr>
      <w:r>
        <w:rPr>
          <w:rFonts w:ascii="Arial" w:hAnsi="Arial" w:cs="Arial"/>
          <w:bCs/>
          <w:sz w:val="24"/>
          <w:szCs w:val="24"/>
          <w:lang w:val="en-US"/>
        </w:rPr>
        <w:t xml:space="preserve">The OSA budget </w:t>
      </w:r>
      <w:proofErr w:type="gramStart"/>
      <w:r>
        <w:rPr>
          <w:rFonts w:ascii="Arial" w:hAnsi="Arial" w:cs="Arial"/>
          <w:bCs/>
          <w:sz w:val="24"/>
          <w:szCs w:val="24"/>
          <w:lang w:val="en-US"/>
        </w:rPr>
        <w:t>doesn’t</w:t>
      </w:r>
      <w:proofErr w:type="gramEnd"/>
      <w:r>
        <w:rPr>
          <w:rFonts w:ascii="Arial" w:hAnsi="Arial" w:cs="Arial"/>
          <w:bCs/>
          <w:sz w:val="24"/>
          <w:szCs w:val="24"/>
          <w:lang w:val="en-US"/>
        </w:rPr>
        <w:t xml:space="preserve"> need approval because it isn’t funded through student fees.</w:t>
      </w:r>
    </w:p>
    <w:p w:rsidR="00D6622A" w:rsidRDefault="00D6622A" w:rsidP="00BC009A">
      <w:pPr>
        <w:pStyle w:val="Heading1"/>
      </w:pPr>
    </w:p>
    <w:p w:rsidR="00B136B8" w:rsidRPr="001020C9" w:rsidRDefault="00363A0A" w:rsidP="00BC009A">
      <w:pPr>
        <w:pStyle w:val="Heading1"/>
      </w:pPr>
      <w:r>
        <w:t>6</w:t>
      </w:r>
      <w:r w:rsidR="00B136B8" w:rsidRPr="001020C9">
        <w:t>. Round table Updates</w:t>
      </w:r>
    </w:p>
    <w:p w:rsidR="00B45C88" w:rsidRPr="00AA7F2E" w:rsidRDefault="00036662" w:rsidP="003B741A">
      <w:pPr>
        <w:spacing w:after="0" w:line="240" w:lineRule="auto"/>
        <w:contextualSpacing/>
        <w:rPr>
          <w:rFonts w:ascii="Arial" w:eastAsia="Times New Roman" w:hAnsi="Arial" w:cs="Arial"/>
          <w:sz w:val="24"/>
          <w:szCs w:val="24"/>
        </w:rPr>
      </w:pPr>
      <w:r w:rsidRPr="00036662">
        <w:rPr>
          <w:rFonts w:ascii="Arial" w:eastAsia="Times New Roman" w:hAnsi="Arial" w:cs="Arial"/>
          <w:b/>
          <w:sz w:val="24"/>
          <w:szCs w:val="24"/>
        </w:rPr>
        <w:t xml:space="preserve">GC </w:t>
      </w:r>
      <w:r w:rsidR="00C91813">
        <w:rPr>
          <w:rFonts w:ascii="Arial" w:eastAsia="Times New Roman" w:hAnsi="Arial" w:cs="Arial"/>
          <w:b/>
          <w:sz w:val="24"/>
          <w:szCs w:val="24"/>
        </w:rPr>
        <w:t>–</w:t>
      </w:r>
      <w:r w:rsidR="00AA7F2E">
        <w:rPr>
          <w:rFonts w:ascii="Arial" w:eastAsia="Times New Roman" w:hAnsi="Arial" w:cs="Arial"/>
          <w:b/>
          <w:sz w:val="24"/>
          <w:szCs w:val="24"/>
        </w:rPr>
        <w:t xml:space="preserve"> </w:t>
      </w:r>
      <w:r w:rsidR="00AA7F2E">
        <w:rPr>
          <w:rFonts w:ascii="Arial" w:eastAsia="Times New Roman" w:hAnsi="Arial" w:cs="Arial"/>
          <w:sz w:val="24"/>
          <w:szCs w:val="24"/>
        </w:rPr>
        <w:t>Putting our in-person</w:t>
      </w:r>
      <w:r w:rsidR="00532A36">
        <w:rPr>
          <w:rFonts w:ascii="Arial" w:eastAsia="Times New Roman" w:hAnsi="Arial" w:cs="Arial"/>
          <w:sz w:val="24"/>
          <w:szCs w:val="24"/>
        </w:rPr>
        <w:t xml:space="preserve"> formal</w:t>
      </w:r>
      <w:r w:rsidR="00AA7F2E">
        <w:rPr>
          <w:rFonts w:ascii="Arial" w:eastAsia="Times New Roman" w:hAnsi="Arial" w:cs="Arial"/>
          <w:sz w:val="24"/>
          <w:szCs w:val="24"/>
        </w:rPr>
        <w:t xml:space="preserve"> on hold.  Last year the Venue held our date for the following year.  </w:t>
      </w:r>
      <w:proofErr w:type="gramStart"/>
      <w:r w:rsidR="00AA7F2E">
        <w:rPr>
          <w:rFonts w:ascii="Arial" w:eastAsia="Times New Roman" w:hAnsi="Arial" w:cs="Arial"/>
          <w:sz w:val="24"/>
          <w:szCs w:val="24"/>
        </w:rPr>
        <w:t>Hopefully</w:t>
      </w:r>
      <w:proofErr w:type="gramEnd"/>
      <w:r w:rsidR="00AA7F2E">
        <w:rPr>
          <w:rFonts w:ascii="Arial" w:eastAsia="Times New Roman" w:hAnsi="Arial" w:cs="Arial"/>
          <w:sz w:val="24"/>
          <w:szCs w:val="24"/>
        </w:rPr>
        <w:t xml:space="preserve"> they will do this once again.  Interested in </w:t>
      </w:r>
      <w:proofErr w:type="gramStart"/>
      <w:r w:rsidR="00AA7F2E">
        <w:rPr>
          <w:rFonts w:ascii="Arial" w:eastAsia="Times New Roman" w:hAnsi="Arial" w:cs="Arial"/>
          <w:sz w:val="24"/>
          <w:szCs w:val="24"/>
        </w:rPr>
        <w:t>partnering</w:t>
      </w:r>
      <w:proofErr w:type="gramEnd"/>
      <w:r w:rsidR="00AA7F2E">
        <w:rPr>
          <w:rFonts w:ascii="Arial" w:eastAsia="Times New Roman" w:hAnsi="Arial" w:cs="Arial"/>
          <w:sz w:val="24"/>
          <w:szCs w:val="24"/>
        </w:rPr>
        <w:t xml:space="preserve"> with other groups for virtual and online events.</w:t>
      </w:r>
    </w:p>
    <w:p w:rsidR="00610914" w:rsidRPr="00B45C88" w:rsidRDefault="00610914" w:rsidP="003B741A">
      <w:pPr>
        <w:spacing w:after="0" w:line="240" w:lineRule="auto"/>
        <w:contextualSpacing/>
        <w:rPr>
          <w:rFonts w:ascii="Arial" w:eastAsia="Times New Roman" w:hAnsi="Arial" w:cs="Arial"/>
          <w:b/>
          <w:sz w:val="24"/>
          <w:szCs w:val="24"/>
        </w:rPr>
      </w:pPr>
      <w:r w:rsidRPr="00610914">
        <w:rPr>
          <w:rFonts w:ascii="Arial" w:eastAsia="Times New Roman" w:hAnsi="Arial" w:cs="Arial"/>
          <w:b/>
          <w:sz w:val="24"/>
          <w:szCs w:val="24"/>
        </w:rPr>
        <w:t xml:space="preserve">Champlain </w:t>
      </w:r>
      <w:r w:rsidR="00682DEB">
        <w:rPr>
          <w:rFonts w:ascii="Arial" w:eastAsia="Times New Roman" w:hAnsi="Arial" w:cs="Arial"/>
          <w:b/>
          <w:sz w:val="24"/>
          <w:szCs w:val="24"/>
        </w:rPr>
        <w:t>–</w:t>
      </w:r>
      <w:r w:rsidR="00682DEB">
        <w:rPr>
          <w:rFonts w:ascii="Arial" w:eastAsia="Times New Roman" w:hAnsi="Arial" w:cs="Arial"/>
          <w:sz w:val="24"/>
          <w:szCs w:val="24"/>
        </w:rPr>
        <w:t xml:space="preserve"> </w:t>
      </w:r>
      <w:r w:rsidR="00B45C88">
        <w:rPr>
          <w:rFonts w:ascii="Arial" w:eastAsia="Times New Roman" w:hAnsi="Arial" w:cs="Arial"/>
          <w:sz w:val="24"/>
          <w:szCs w:val="24"/>
        </w:rPr>
        <w:t>Winter College Weekend is coming up.  Planning a virtual escape room and an E-sports event. Also producing our own version of the TCSA care package for Champlain College.</w:t>
      </w:r>
      <w:r w:rsidR="00B45C88">
        <w:rPr>
          <w:rFonts w:ascii="Arial" w:eastAsia="Times New Roman" w:hAnsi="Arial" w:cs="Arial"/>
          <w:sz w:val="24"/>
          <w:szCs w:val="24"/>
        </w:rPr>
        <w:t xml:space="preserve"> Looking a</w:t>
      </w:r>
      <w:r w:rsidR="00532A36">
        <w:rPr>
          <w:rFonts w:ascii="Arial" w:eastAsia="Times New Roman" w:hAnsi="Arial" w:cs="Arial"/>
          <w:sz w:val="24"/>
          <w:szCs w:val="24"/>
        </w:rPr>
        <w:t>t</w:t>
      </w:r>
      <w:r w:rsidR="00B45C88">
        <w:rPr>
          <w:rFonts w:ascii="Arial" w:eastAsia="Times New Roman" w:hAnsi="Arial" w:cs="Arial"/>
          <w:sz w:val="24"/>
          <w:szCs w:val="24"/>
        </w:rPr>
        <w:t xml:space="preserve"> providing a delivery service for local students and possibility a mail out for domestic students.</w:t>
      </w:r>
    </w:p>
    <w:p w:rsidR="00B45C88" w:rsidRPr="00B45C88" w:rsidRDefault="003B741A" w:rsidP="00C05E60">
      <w:pPr>
        <w:spacing w:after="0" w:line="240" w:lineRule="auto"/>
        <w:contextualSpacing/>
        <w:rPr>
          <w:rFonts w:ascii="Arial" w:eastAsia="Times New Roman" w:hAnsi="Arial" w:cs="Arial"/>
          <w:sz w:val="24"/>
          <w:szCs w:val="24"/>
        </w:rPr>
      </w:pPr>
      <w:r w:rsidRPr="001020C9">
        <w:rPr>
          <w:rFonts w:ascii="Arial" w:eastAsia="Times New Roman" w:hAnsi="Arial" w:cs="Arial"/>
          <w:b/>
          <w:sz w:val="24"/>
          <w:szCs w:val="24"/>
        </w:rPr>
        <w:t xml:space="preserve">TCSA </w:t>
      </w:r>
      <w:r w:rsidR="00C90B4A">
        <w:rPr>
          <w:rFonts w:ascii="Arial" w:eastAsia="Times New Roman" w:hAnsi="Arial" w:cs="Arial"/>
          <w:b/>
          <w:sz w:val="24"/>
          <w:szCs w:val="24"/>
        </w:rPr>
        <w:t>–</w:t>
      </w:r>
      <w:r w:rsidR="00496F32">
        <w:rPr>
          <w:rFonts w:ascii="Arial" w:eastAsia="Times New Roman" w:hAnsi="Arial" w:cs="Arial"/>
          <w:b/>
          <w:sz w:val="24"/>
          <w:szCs w:val="24"/>
        </w:rPr>
        <w:t xml:space="preserve"> </w:t>
      </w:r>
      <w:r w:rsidR="00B45C88" w:rsidRPr="00B45C88">
        <w:rPr>
          <w:rFonts w:ascii="Arial" w:eastAsia="Times New Roman" w:hAnsi="Arial" w:cs="Arial"/>
          <w:sz w:val="24"/>
          <w:szCs w:val="24"/>
        </w:rPr>
        <w:t>Just had Frost week.  We might continue the online Yoga. February 2</w:t>
      </w:r>
      <w:r w:rsidR="00B45C88">
        <w:rPr>
          <w:rFonts w:ascii="Arial" w:eastAsia="Times New Roman" w:hAnsi="Arial" w:cs="Arial"/>
          <w:sz w:val="24"/>
          <w:szCs w:val="24"/>
        </w:rPr>
        <w:t>nd</w:t>
      </w:r>
      <w:r w:rsidR="00B45C88" w:rsidRPr="00B45C88">
        <w:rPr>
          <w:rFonts w:ascii="Arial" w:eastAsia="Times New Roman" w:hAnsi="Arial" w:cs="Arial"/>
          <w:sz w:val="24"/>
          <w:szCs w:val="24"/>
        </w:rPr>
        <w:t xml:space="preserve"> is our AGM. </w:t>
      </w:r>
      <w:r w:rsidR="00B45C88">
        <w:rPr>
          <w:rFonts w:ascii="Arial" w:eastAsia="Times New Roman" w:hAnsi="Arial" w:cs="Arial"/>
          <w:sz w:val="24"/>
          <w:szCs w:val="24"/>
        </w:rPr>
        <w:t>Our elections will be held in February.</w:t>
      </w:r>
    </w:p>
    <w:p w:rsidR="00C84F75" w:rsidRDefault="00C84F75" w:rsidP="00C05E60">
      <w:pPr>
        <w:spacing w:after="0" w:line="240" w:lineRule="auto"/>
        <w:contextualSpacing/>
        <w:rPr>
          <w:rFonts w:ascii="Arial" w:eastAsia="Times New Roman" w:hAnsi="Arial" w:cs="Arial"/>
          <w:sz w:val="24"/>
          <w:szCs w:val="24"/>
        </w:rPr>
      </w:pPr>
      <w:r w:rsidRPr="00C84F75">
        <w:rPr>
          <w:rFonts w:ascii="Arial" w:eastAsia="Times New Roman" w:hAnsi="Arial" w:cs="Arial"/>
          <w:b/>
          <w:sz w:val="24"/>
          <w:szCs w:val="24"/>
        </w:rPr>
        <w:t xml:space="preserve">TGSA </w:t>
      </w:r>
      <w:r w:rsidR="00B45C88">
        <w:rPr>
          <w:rFonts w:ascii="Arial" w:eastAsia="Times New Roman" w:hAnsi="Arial" w:cs="Arial"/>
          <w:b/>
          <w:sz w:val="24"/>
          <w:szCs w:val="24"/>
        </w:rPr>
        <w:t>–</w:t>
      </w:r>
      <w:r w:rsidR="00682DEB" w:rsidRPr="00C84F75">
        <w:rPr>
          <w:rFonts w:ascii="Arial" w:eastAsia="Times New Roman" w:hAnsi="Arial" w:cs="Arial"/>
          <w:b/>
          <w:sz w:val="24"/>
          <w:szCs w:val="24"/>
        </w:rPr>
        <w:t xml:space="preserve"> </w:t>
      </w:r>
      <w:r w:rsidR="00B45C88">
        <w:rPr>
          <w:rFonts w:ascii="Arial" w:eastAsia="Times New Roman" w:hAnsi="Arial" w:cs="Arial"/>
          <w:sz w:val="24"/>
          <w:szCs w:val="24"/>
        </w:rPr>
        <w:t>Will be holding our General Assembly by February 9</w:t>
      </w:r>
      <w:r w:rsidR="00B45C88" w:rsidRPr="00B45C88">
        <w:rPr>
          <w:rFonts w:ascii="Arial" w:eastAsia="Times New Roman" w:hAnsi="Arial" w:cs="Arial"/>
          <w:sz w:val="24"/>
          <w:szCs w:val="24"/>
          <w:vertAlign w:val="superscript"/>
        </w:rPr>
        <w:t>th</w:t>
      </w:r>
      <w:r w:rsidR="00B45C88">
        <w:rPr>
          <w:rFonts w:ascii="Arial" w:eastAsia="Times New Roman" w:hAnsi="Arial" w:cs="Arial"/>
          <w:sz w:val="24"/>
          <w:szCs w:val="24"/>
        </w:rPr>
        <w:t xml:space="preserve">.  </w:t>
      </w:r>
      <w:r w:rsidR="002719B7">
        <w:rPr>
          <w:rFonts w:ascii="Arial" w:eastAsia="Times New Roman" w:hAnsi="Arial" w:cs="Arial"/>
          <w:sz w:val="24"/>
          <w:szCs w:val="24"/>
        </w:rPr>
        <w:t>Many</w:t>
      </w:r>
      <w:r w:rsidR="00B45C88">
        <w:rPr>
          <w:rFonts w:ascii="Arial" w:eastAsia="Times New Roman" w:hAnsi="Arial" w:cs="Arial"/>
          <w:sz w:val="24"/>
          <w:szCs w:val="24"/>
        </w:rPr>
        <w:t xml:space="preserve"> positions will be free, including President.  </w:t>
      </w:r>
    </w:p>
    <w:p w:rsidR="00B45C88" w:rsidRPr="00B45C88" w:rsidRDefault="00B45C88" w:rsidP="00C05E60">
      <w:pPr>
        <w:spacing w:after="0" w:line="240" w:lineRule="auto"/>
        <w:contextualSpacing/>
        <w:rPr>
          <w:rFonts w:ascii="Arial" w:eastAsia="Times New Roman" w:hAnsi="Arial" w:cs="Arial"/>
          <w:sz w:val="24"/>
          <w:szCs w:val="24"/>
        </w:rPr>
      </w:pPr>
      <w:r>
        <w:rPr>
          <w:rFonts w:ascii="Arial" w:eastAsia="Times New Roman" w:hAnsi="Arial" w:cs="Arial"/>
          <w:b/>
          <w:sz w:val="24"/>
          <w:szCs w:val="24"/>
        </w:rPr>
        <w:t xml:space="preserve">OC – </w:t>
      </w:r>
      <w:r>
        <w:rPr>
          <w:rFonts w:ascii="Arial" w:eastAsia="Times New Roman" w:hAnsi="Arial" w:cs="Arial"/>
          <w:sz w:val="24"/>
          <w:szCs w:val="24"/>
        </w:rPr>
        <w:t xml:space="preserve">Hosting Wellness Wednesdays with the College Office. Planning a virtual formal and preparing care packages. </w:t>
      </w:r>
      <w:r w:rsidR="00532A36">
        <w:rPr>
          <w:rFonts w:ascii="Arial" w:eastAsia="Times New Roman" w:hAnsi="Arial" w:cs="Arial"/>
          <w:sz w:val="24"/>
          <w:szCs w:val="24"/>
        </w:rPr>
        <w:t>There is i</w:t>
      </w:r>
      <w:r>
        <w:rPr>
          <w:rFonts w:ascii="Arial" w:eastAsia="Times New Roman" w:hAnsi="Arial" w:cs="Arial"/>
          <w:sz w:val="24"/>
          <w:szCs w:val="24"/>
        </w:rPr>
        <w:t>nterest in doing something for “East vs West</w:t>
      </w:r>
      <w:r w:rsidR="00AA7F2E">
        <w:rPr>
          <w:rFonts w:ascii="Arial" w:eastAsia="Times New Roman" w:hAnsi="Arial" w:cs="Arial"/>
          <w:sz w:val="24"/>
          <w:szCs w:val="24"/>
        </w:rPr>
        <w:t>”. Maybe a T-shirt or a mug.  March 24</w:t>
      </w:r>
      <w:r w:rsidR="00AA7F2E" w:rsidRPr="00AA7F2E">
        <w:rPr>
          <w:rFonts w:ascii="Arial" w:eastAsia="Times New Roman" w:hAnsi="Arial" w:cs="Arial"/>
          <w:sz w:val="24"/>
          <w:szCs w:val="24"/>
          <w:vertAlign w:val="superscript"/>
        </w:rPr>
        <w:t>th</w:t>
      </w:r>
      <w:r w:rsidR="00AA7F2E">
        <w:rPr>
          <w:rFonts w:ascii="Arial" w:eastAsia="Times New Roman" w:hAnsi="Arial" w:cs="Arial"/>
          <w:sz w:val="24"/>
          <w:szCs w:val="24"/>
        </w:rPr>
        <w:t xml:space="preserve"> is the Wild side College Weekend.</w:t>
      </w:r>
    </w:p>
    <w:p w:rsidR="008543A6" w:rsidRPr="00682DEB" w:rsidRDefault="00F5176A" w:rsidP="003B741A">
      <w:pPr>
        <w:spacing w:after="0" w:line="240" w:lineRule="auto"/>
        <w:contextualSpacing/>
        <w:rPr>
          <w:rFonts w:ascii="Arial" w:eastAsia="Times New Roman" w:hAnsi="Arial" w:cs="Arial"/>
          <w:sz w:val="24"/>
          <w:szCs w:val="24"/>
        </w:rPr>
      </w:pPr>
      <w:r>
        <w:rPr>
          <w:rFonts w:ascii="Arial" w:eastAsia="Times New Roman" w:hAnsi="Arial" w:cs="Arial"/>
          <w:b/>
          <w:sz w:val="24"/>
          <w:szCs w:val="24"/>
        </w:rPr>
        <w:t>TISA</w:t>
      </w:r>
      <w:r w:rsidR="003B741A" w:rsidRPr="001020C9">
        <w:rPr>
          <w:rFonts w:ascii="Arial" w:eastAsia="Times New Roman" w:hAnsi="Arial" w:cs="Arial"/>
          <w:b/>
          <w:sz w:val="24"/>
          <w:szCs w:val="24"/>
        </w:rPr>
        <w:t xml:space="preserve"> </w:t>
      </w:r>
      <w:r w:rsidR="00682DEB">
        <w:rPr>
          <w:rFonts w:ascii="Arial" w:eastAsia="Times New Roman" w:hAnsi="Arial" w:cs="Arial"/>
          <w:b/>
          <w:sz w:val="24"/>
          <w:szCs w:val="24"/>
        </w:rPr>
        <w:t xml:space="preserve">– </w:t>
      </w:r>
      <w:r w:rsidR="00A70012">
        <w:rPr>
          <w:rFonts w:ascii="Arial" w:eastAsia="Times New Roman" w:hAnsi="Arial" w:cs="Arial"/>
          <w:sz w:val="24"/>
          <w:szCs w:val="24"/>
        </w:rPr>
        <w:t xml:space="preserve">We </w:t>
      </w:r>
      <w:r w:rsidR="000D0551">
        <w:rPr>
          <w:rFonts w:ascii="Arial" w:eastAsia="Times New Roman" w:hAnsi="Arial" w:cs="Arial"/>
          <w:sz w:val="24"/>
          <w:szCs w:val="24"/>
        </w:rPr>
        <w:t>are working on elections.</w:t>
      </w:r>
      <w:r w:rsidR="002719B7">
        <w:rPr>
          <w:rFonts w:ascii="Arial" w:eastAsia="Times New Roman" w:hAnsi="Arial" w:cs="Arial"/>
          <w:sz w:val="24"/>
          <w:szCs w:val="24"/>
        </w:rPr>
        <w:t xml:space="preserve"> Matt Seaby from the TCSA has offered to help. We are not doing “Cultural Outreach” this year.  Looking at alternative plans for this. </w:t>
      </w:r>
      <w:r w:rsidR="00457E81">
        <w:rPr>
          <w:rFonts w:ascii="Arial" w:eastAsia="Times New Roman" w:hAnsi="Arial" w:cs="Arial"/>
          <w:sz w:val="24"/>
          <w:szCs w:val="24"/>
        </w:rPr>
        <w:t xml:space="preserve">Also planning on some collaborative webinars with OPIRG. Our bursary </w:t>
      </w:r>
      <w:proofErr w:type="gramStart"/>
      <w:r w:rsidR="00457E81">
        <w:rPr>
          <w:rFonts w:ascii="Arial" w:eastAsia="Times New Roman" w:hAnsi="Arial" w:cs="Arial"/>
          <w:sz w:val="24"/>
          <w:szCs w:val="24"/>
        </w:rPr>
        <w:t>should be posted</w:t>
      </w:r>
      <w:proofErr w:type="gramEnd"/>
      <w:r w:rsidR="00457E81">
        <w:rPr>
          <w:rFonts w:ascii="Arial" w:eastAsia="Times New Roman" w:hAnsi="Arial" w:cs="Arial"/>
          <w:sz w:val="24"/>
          <w:szCs w:val="24"/>
        </w:rPr>
        <w:t xml:space="preserve"> next week.</w:t>
      </w:r>
    </w:p>
    <w:p w:rsidR="00AA7F2E" w:rsidRDefault="00F5176A" w:rsidP="00AA7F2E">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Trent International</w:t>
      </w:r>
    </w:p>
    <w:p w:rsidR="00AA7F2E" w:rsidRDefault="00AA7F2E" w:rsidP="00AA7F2E">
      <w:pPr>
        <w:pStyle w:val="ListParagraph"/>
        <w:numPr>
          <w:ilvl w:val="0"/>
          <w:numId w:val="33"/>
        </w:numPr>
        <w:spacing w:after="0" w:line="240" w:lineRule="auto"/>
        <w:rPr>
          <w:rFonts w:ascii="Arial" w:eastAsia="Times New Roman" w:hAnsi="Arial" w:cs="Arial"/>
          <w:sz w:val="24"/>
          <w:szCs w:val="24"/>
        </w:rPr>
      </w:pPr>
      <w:r w:rsidRPr="00AA7F2E">
        <w:rPr>
          <w:rFonts w:ascii="Arial" w:eastAsia="Times New Roman" w:hAnsi="Arial" w:cs="Arial"/>
          <w:sz w:val="24"/>
          <w:szCs w:val="24"/>
        </w:rPr>
        <w:t xml:space="preserve">The TI </w:t>
      </w:r>
      <w:r w:rsidR="002402F4">
        <w:rPr>
          <w:rFonts w:ascii="Arial" w:eastAsia="Times New Roman" w:hAnsi="Arial" w:cs="Arial"/>
          <w:sz w:val="24"/>
          <w:szCs w:val="24"/>
        </w:rPr>
        <w:t xml:space="preserve">office </w:t>
      </w:r>
      <w:r w:rsidRPr="00AA7F2E">
        <w:rPr>
          <w:rFonts w:ascii="Arial" w:eastAsia="Times New Roman" w:hAnsi="Arial" w:cs="Arial"/>
          <w:sz w:val="24"/>
          <w:szCs w:val="24"/>
        </w:rPr>
        <w:t xml:space="preserve">is closed </w:t>
      </w:r>
      <w:r>
        <w:rPr>
          <w:rFonts w:ascii="Arial" w:eastAsia="Times New Roman" w:hAnsi="Arial" w:cs="Arial"/>
          <w:sz w:val="24"/>
          <w:szCs w:val="24"/>
        </w:rPr>
        <w:t>but services continue online.</w:t>
      </w:r>
    </w:p>
    <w:p w:rsidR="00AA7F2E" w:rsidRDefault="00AA7F2E" w:rsidP="00AA7F2E">
      <w:pPr>
        <w:pStyle w:val="ListParagraph"/>
        <w:numPr>
          <w:ilvl w:val="0"/>
          <w:numId w:val="33"/>
        </w:numPr>
        <w:spacing w:after="0" w:line="240" w:lineRule="auto"/>
        <w:rPr>
          <w:rFonts w:ascii="Arial" w:eastAsia="Times New Roman" w:hAnsi="Arial" w:cs="Arial"/>
          <w:sz w:val="24"/>
          <w:szCs w:val="24"/>
        </w:rPr>
      </w:pPr>
      <w:r>
        <w:rPr>
          <w:rFonts w:ascii="Arial" w:eastAsia="Times New Roman" w:hAnsi="Arial" w:cs="Arial"/>
          <w:sz w:val="24"/>
          <w:szCs w:val="24"/>
        </w:rPr>
        <w:t>Some international students have had to defer their studies or move to part-time studies.</w:t>
      </w:r>
    </w:p>
    <w:p w:rsidR="00AA7F2E" w:rsidRDefault="00AA7F2E" w:rsidP="00AA7F2E">
      <w:pPr>
        <w:pStyle w:val="ListParagraph"/>
        <w:numPr>
          <w:ilvl w:val="0"/>
          <w:numId w:val="33"/>
        </w:numPr>
        <w:spacing w:after="0" w:line="240" w:lineRule="auto"/>
        <w:rPr>
          <w:rFonts w:ascii="Arial" w:eastAsia="Times New Roman" w:hAnsi="Arial" w:cs="Arial"/>
          <w:sz w:val="24"/>
          <w:szCs w:val="24"/>
        </w:rPr>
      </w:pPr>
      <w:r>
        <w:rPr>
          <w:rFonts w:ascii="Arial" w:eastAsia="Times New Roman" w:hAnsi="Arial" w:cs="Arial"/>
          <w:sz w:val="24"/>
          <w:szCs w:val="24"/>
        </w:rPr>
        <w:t>Trent International provides check-in with students who are in quarantine every day.</w:t>
      </w:r>
    </w:p>
    <w:p w:rsidR="000D0551" w:rsidRDefault="00AA7F2E" w:rsidP="00B16ECB">
      <w:pPr>
        <w:pStyle w:val="ListParagraph"/>
        <w:numPr>
          <w:ilvl w:val="0"/>
          <w:numId w:val="33"/>
        </w:numPr>
        <w:spacing w:after="0" w:line="240" w:lineRule="auto"/>
        <w:rPr>
          <w:rFonts w:ascii="Arial" w:eastAsia="Times New Roman" w:hAnsi="Arial" w:cs="Arial"/>
          <w:sz w:val="24"/>
          <w:szCs w:val="24"/>
          <w:lang w:val="en-GB"/>
        </w:rPr>
      </w:pPr>
      <w:proofErr w:type="gramStart"/>
      <w:r w:rsidRPr="000D0551">
        <w:rPr>
          <w:rFonts w:ascii="Arial" w:eastAsia="Times New Roman" w:hAnsi="Arial" w:cs="Arial"/>
          <w:sz w:val="24"/>
          <w:szCs w:val="24"/>
        </w:rPr>
        <w:t>We’re</w:t>
      </w:r>
      <w:proofErr w:type="gramEnd"/>
      <w:r w:rsidRPr="000D0551">
        <w:rPr>
          <w:rFonts w:ascii="Arial" w:eastAsia="Times New Roman" w:hAnsi="Arial" w:cs="Arial"/>
          <w:sz w:val="24"/>
          <w:szCs w:val="24"/>
        </w:rPr>
        <w:t xml:space="preserve"> continuing to hold transition programs (e.g. the Global Ambassador Program) and wellness programs (e.g. “Live Well” and Bell “Let’s Talk”). </w:t>
      </w:r>
      <w:r w:rsidR="000D0551">
        <w:rPr>
          <w:rFonts w:ascii="Arial" w:eastAsia="Times New Roman" w:hAnsi="Arial" w:cs="Arial"/>
          <w:sz w:val="24"/>
          <w:szCs w:val="24"/>
          <w:lang w:val="en-GB"/>
        </w:rPr>
        <w:t xml:space="preserve">Global Hangouts </w:t>
      </w:r>
      <w:proofErr w:type="gramStart"/>
      <w:r w:rsidR="000D0551">
        <w:rPr>
          <w:rFonts w:ascii="Arial" w:eastAsia="Times New Roman" w:hAnsi="Arial" w:cs="Arial"/>
          <w:sz w:val="24"/>
          <w:szCs w:val="24"/>
          <w:lang w:val="en-GB"/>
        </w:rPr>
        <w:t>are held</w:t>
      </w:r>
      <w:proofErr w:type="gramEnd"/>
      <w:r w:rsidR="000D0551">
        <w:rPr>
          <w:rFonts w:ascii="Arial" w:eastAsia="Times New Roman" w:hAnsi="Arial" w:cs="Arial"/>
          <w:sz w:val="24"/>
          <w:szCs w:val="24"/>
          <w:lang w:val="en-GB"/>
        </w:rPr>
        <w:t xml:space="preserve"> on Saturdays at 7 pm. Also collaborating with Gzowski to do snow </w:t>
      </w:r>
      <w:proofErr w:type="spellStart"/>
      <w:r w:rsidR="000D0551">
        <w:rPr>
          <w:rFonts w:ascii="Arial" w:eastAsia="Times New Roman" w:hAnsi="Arial" w:cs="Arial"/>
          <w:sz w:val="24"/>
          <w:szCs w:val="24"/>
          <w:lang w:val="en-GB"/>
        </w:rPr>
        <w:t>scuptures</w:t>
      </w:r>
      <w:proofErr w:type="spellEnd"/>
      <w:r w:rsidR="000D0551">
        <w:rPr>
          <w:rFonts w:ascii="Arial" w:eastAsia="Times New Roman" w:hAnsi="Arial" w:cs="Arial"/>
          <w:sz w:val="24"/>
          <w:szCs w:val="24"/>
          <w:lang w:val="en-GB"/>
        </w:rPr>
        <w:t>.</w:t>
      </w:r>
    </w:p>
    <w:p w:rsidR="00457E81" w:rsidRPr="000D0551" w:rsidRDefault="00213E29" w:rsidP="00457E81">
      <w:pPr>
        <w:spacing w:after="0" w:line="240" w:lineRule="auto"/>
        <w:rPr>
          <w:rFonts w:ascii="Arial" w:eastAsia="Times New Roman" w:hAnsi="Arial" w:cs="Arial"/>
          <w:sz w:val="24"/>
          <w:szCs w:val="24"/>
          <w:lang w:val="en-GB"/>
        </w:rPr>
      </w:pPr>
      <w:r w:rsidRPr="000D0551">
        <w:rPr>
          <w:rFonts w:ascii="Arial" w:eastAsia="Times New Roman" w:hAnsi="Arial" w:cs="Arial"/>
          <w:b/>
          <w:sz w:val="24"/>
          <w:szCs w:val="24"/>
          <w:lang w:val="en-GB"/>
        </w:rPr>
        <w:lastRenderedPageBreak/>
        <w:t>Student Affairs –</w:t>
      </w:r>
      <w:r w:rsidRPr="000D0551">
        <w:rPr>
          <w:rFonts w:ascii="Arial" w:eastAsia="Times New Roman" w:hAnsi="Arial" w:cs="Arial"/>
          <w:sz w:val="24"/>
          <w:szCs w:val="24"/>
          <w:lang w:val="en-GB"/>
        </w:rPr>
        <w:t xml:space="preserve"> </w:t>
      </w:r>
      <w:r w:rsidR="00457E81">
        <w:rPr>
          <w:rFonts w:ascii="Arial" w:eastAsia="Times New Roman" w:hAnsi="Arial" w:cs="Arial"/>
          <w:sz w:val="24"/>
          <w:szCs w:val="24"/>
          <w:lang w:val="en-GB"/>
        </w:rPr>
        <w:t xml:space="preserve">Quite a few programs are launching. </w:t>
      </w:r>
      <w:r w:rsidRPr="000D0551">
        <w:rPr>
          <w:rFonts w:ascii="Arial" w:eastAsia="Times New Roman" w:hAnsi="Arial" w:cs="Arial"/>
          <w:sz w:val="24"/>
          <w:szCs w:val="24"/>
          <w:lang w:val="en-GB"/>
        </w:rPr>
        <w:t xml:space="preserve"> </w:t>
      </w:r>
      <w:hyperlink r:id="rId6" w:history="1">
        <w:r w:rsidRPr="000D0551">
          <w:rPr>
            <w:rStyle w:val="Hyperlink"/>
            <w:rFonts w:ascii="Arial" w:eastAsia="Times New Roman" w:hAnsi="Arial" w:cs="Arial"/>
            <w:sz w:val="24"/>
            <w:szCs w:val="24"/>
            <w:lang w:val="en-GB"/>
          </w:rPr>
          <w:t>“On Track”</w:t>
        </w:r>
      </w:hyperlink>
      <w:r w:rsidRPr="000D0551">
        <w:rPr>
          <w:rFonts w:ascii="Arial" w:eastAsia="Times New Roman" w:hAnsi="Arial" w:cs="Arial"/>
          <w:sz w:val="24"/>
          <w:szCs w:val="24"/>
          <w:lang w:val="en-GB"/>
        </w:rPr>
        <w:t xml:space="preserve"> is a series of wellness workshops starting on January 20</w:t>
      </w:r>
      <w:r w:rsidRPr="000D0551">
        <w:rPr>
          <w:rFonts w:ascii="Arial" w:eastAsia="Times New Roman" w:hAnsi="Arial" w:cs="Arial"/>
          <w:sz w:val="24"/>
          <w:szCs w:val="24"/>
          <w:vertAlign w:val="superscript"/>
          <w:lang w:val="en-GB"/>
        </w:rPr>
        <w:t>th</w:t>
      </w:r>
      <w:r w:rsidRPr="000D0551">
        <w:rPr>
          <w:rFonts w:ascii="Arial" w:eastAsia="Times New Roman" w:hAnsi="Arial" w:cs="Arial"/>
          <w:sz w:val="24"/>
          <w:szCs w:val="24"/>
          <w:lang w:val="en-GB"/>
        </w:rPr>
        <w:t xml:space="preserve">. </w:t>
      </w:r>
      <w:r w:rsidR="00104039" w:rsidRPr="000D0551">
        <w:rPr>
          <w:rFonts w:ascii="Arial" w:eastAsia="Times New Roman" w:hAnsi="Arial" w:cs="Arial"/>
          <w:sz w:val="24"/>
          <w:szCs w:val="24"/>
        </w:rPr>
        <w:t>There</w:t>
      </w:r>
      <w:r w:rsidR="008331F8" w:rsidRPr="000D0551">
        <w:rPr>
          <w:rFonts w:ascii="Arial" w:eastAsia="Times New Roman" w:hAnsi="Arial" w:cs="Arial"/>
          <w:sz w:val="24"/>
          <w:szCs w:val="24"/>
        </w:rPr>
        <w:t xml:space="preserve"> </w:t>
      </w:r>
      <w:r w:rsidR="00FE3E51">
        <w:rPr>
          <w:rFonts w:ascii="Arial" w:eastAsia="Times New Roman" w:hAnsi="Arial" w:cs="Arial"/>
          <w:sz w:val="24"/>
          <w:szCs w:val="24"/>
        </w:rPr>
        <w:t>is</w:t>
      </w:r>
      <w:r w:rsidR="00104039" w:rsidRPr="000D0551">
        <w:rPr>
          <w:rFonts w:ascii="Arial" w:eastAsia="Times New Roman" w:hAnsi="Arial" w:cs="Arial"/>
          <w:sz w:val="24"/>
          <w:szCs w:val="24"/>
        </w:rPr>
        <w:t xml:space="preserve"> a series of virtual workshops on Exploring Spirituality (for students who have an interest in exploring a personal approach to spirituality). You can register for workshops on the </w:t>
      </w:r>
      <w:hyperlink r:id="rId7" w:history="1">
        <w:r w:rsidR="00104039" w:rsidRPr="000D0551">
          <w:rPr>
            <w:rStyle w:val="Hyperlink"/>
            <w:rFonts w:ascii="Arial" w:eastAsia="Times New Roman" w:hAnsi="Arial" w:cs="Arial"/>
            <w:sz w:val="24"/>
            <w:szCs w:val="24"/>
          </w:rPr>
          <w:t>Spiritual Affairs webpage</w:t>
        </w:r>
      </w:hyperlink>
      <w:r w:rsidR="00104039" w:rsidRPr="000D0551">
        <w:rPr>
          <w:rFonts w:ascii="Arial" w:eastAsia="Times New Roman" w:hAnsi="Arial" w:cs="Arial"/>
          <w:sz w:val="24"/>
          <w:szCs w:val="24"/>
        </w:rPr>
        <w:t>.</w:t>
      </w:r>
      <w:r w:rsidR="00104039" w:rsidRPr="000D0551">
        <w:rPr>
          <w:rFonts w:ascii="Arial" w:eastAsia="Times New Roman" w:hAnsi="Arial" w:cs="Arial"/>
          <w:sz w:val="24"/>
          <w:szCs w:val="24"/>
          <w:lang w:val="en-GB"/>
        </w:rPr>
        <w:t xml:space="preserve"> </w:t>
      </w:r>
    </w:p>
    <w:p w:rsidR="00492A6B" w:rsidRDefault="00492A6B"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Wellness</w:t>
      </w:r>
      <w:r w:rsidR="00760BED">
        <w:rPr>
          <w:rFonts w:ascii="Arial" w:eastAsia="Times New Roman" w:hAnsi="Arial" w:cs="Arial"/>
          <w:b/>
          <w:sz w:val="24"/>
          <w:szCs w:val="24"/>
        </w:rPr>
        <w:t>:</w:t>
      </w:r>
    </w:p>
    <w:p w:rsidR="00B45C88" w:rsidRPr="00760BED" w:rsidRDefault="00B45C88" w:rsidP="00B45C88">
      <w:pPr>
        <w:spacing w:after="0" w:line="240" w:lineRule="auto"/>
        <w:contextualSpacing/>
        <w:rPr>
          <w:rFonts w:ascii="Arial" w:eastAsia="Times New Roman" w:hAnsi="Arial" w:cs="Arial"/>
          <w:sz w:val="24"/>
          <w:szCs w:val="24"/>
          <w:u w:val="single"/>
          <w:lang w:val="en-US"/>
        </w:rPr>
      </w:pPr>
      <w:r w:rsidRPr="00760BED">
        <w:rPr>
          <w:rFonts w:ascii="Arial" w:eastAsia="Times New Roman" w:hAnsi="Arial" w:cs="Arial"/>
          <w:sz w:val="24"/>
          <w:szCs w:val="24"/>
          <w:u w:val="single"/>
          <w:lang w:val="en-US"/>
        </w:rPr>
        <w:t>SAS/CAT</w:t>
      </w:r>
    </w:p>
    <w:p w:rsidR="00CC707D" w:rsidRPr="00CC707D" w:rsidRDefault="00CA4C1E" w:rsidP="00CC707D">
      <w:pPr>
        <w:pStyle w:val="ListParagraph"/>
        <w:numPr>
          <w:ilvl w:val="0"/>
          <w:numId w:val="37"/>
        </w:numPr>
        <w:spacing w:after="0" w:line="240" w:lineRule="auto"/>
        <w:rPr>
          <w:rFonts w:ascii="Arial" w:eastAsia="Times New Roman" w:hAnsi="Arial" w:cs="Arial"/>
          <w:sz w:val="24"/>
          <w:szCs w:val="24"/>
          <w:lang w:val="en-US"/>
        </w:rPr>
      </w:pPr>
      <w:r w:rsidRPr="00CC707D">
        <w:rPr>
          <w:rFonts w:ascii="Arial" w:eastAsia="Times New Roman" w:hAnsi="Arial" w:cs="Arial"/>
          <w:sz w:val="24"/>
          <w:szCs w:val="24"/>
          <w:lang w:val="en-US"/>
        </w:rPr>
        <w:t xml:space="preserve">There was </w:t>
      </w:r>
      <w:r w:rsidR="00B45C88" w:rsidRPr="00CC707D">
        <w:rPr>
          <w:rFonts w:ascii="Arial" w:eastAsia="Times New Roman" w:hAnsi="Arial" w:cs="Arial"/>
          <w:sz w:val="24"/>
          <w:szCs w:val="24"/>
          <w:lang w:val="en-US"/>
        </w:rPr>
        <w:t xml:space="preserve">an article in the Arthur </w:t>
      </w:r>
      <w:r w:rsidRPr="00CC707D">
        <w:rPr>
          <w:rFonts w:ascii="Arial" w:eastAsia="Times New Roman" w:hAnsi="Arial" w:cs="Arial"/>
          <w:sz w:val="24"/>
          <w:szCs w:val="24"/>
          <w:lang w:val="en-US"/>
        </w:rPr>
        <w:t xml:space="preserve">about changes to Student Accessibility Services </w:t>
      </w:r>
      <w:r w:rsidR="00CC707D" w:rsidRPr="00CC707D">
        <w:rPr>
          <w:rFonts w:ascii="Arial" w:eastAsia="Times New Roman" w:hAnsi="Arial" w:cs="Arial"/>
          <w:sz w:val="24"/>
          <w:szCs w:val="24"/>
          <w:lang w:val="en-US"/>
        </w:rPr>
        <w:t>because</w:t>
      </w:r>
      <w:r w:rsidRPr="00CC707D">
        <w:rPr>
          <w:rFonts w:ascii="Arial" w:eastAsia="Times New Roman" w:hAnsi="Arial" w:cs="Arial"/>
          <w:sz w:val="24"/>
          <w:szCs w:val="24"/>
          <w:lang w:val="en-US"/>
        </w:rPr>
        <w:t xml:space="preserve"> of the </w:t>
      </w:r>
      <w:r w:rsidR="004E702C" w:rsidRPr="00CC707D">
        <w:rPr>
          <w:rFonts w:ascii="Arial" w:eastAsia="Times New Roman" w:hAnsi="Arial" w:cs="Arial"/>
          <w:sz w:val="24"/>
          <w:szCs w:val="24"/>
          <w:lang w:val="en-US"/>
        </w:rPr>
        <w:t>shift to on-line learning</w:t>
      </w:r>
      <w:r w:rsidRPr="00CC707D">
        <w:rPr>
          <w:rFonts w:ascii="Arial" w:eastAsia="Times New Roman" w:hAnsi="Arial" w:cs="Arial"/>
          <w:sz w:val="24"/>
          <w:szCs w:val="24"/>
          <w:lang w:val="en-US"/>
        </w:rPr>
        <w:t xml:space="preserve">. </w:t>
      </w:r>
      <w:r w:rsidR="00CC707D" w:rsidRPr="00CC707D">
        <w:rPr>
          <w:rFonts w:ascii="Arial" w:eastAsia="Times New Roman" w:hAnsi="Arial" w:cs="Arial"/>
          <w:sz w:val="24"/>
          <w:szCs w:val="24"/>
          <w:lang w:val="en-US"/>
        </w:rPr>
        <w:t>C</w:t>
      </w:r>
      <w:r w:rsidR="00B45C88" w:rsidRPr="00CC707D">
        <w:rPr>
          <w:rFonts w:ascii="Arial" w:eastAsia="Times New Roman" w:hAnsi="Arial" w:cs="Arial"/>
          <w:sz w:val="24"/>
          <w:szCs w:val="24"/>
          <w:lang w:val="en-US"/>
        </w:rPr>
        <w:t xml:space="preserve">oncerns </w:t>
      </w:r>
      <w:proofErr w:type="gramStart"/>
      <w:r w:rsidR="00B45C88" w:rsidRPr="00CC707D">
        <w:rPr>
          <w:rFonts w:ascii="Arial" w:eastAsia="Times New Roman" w:hAnsi="Arial" w:cs="Arial"/>
          <w:sz w:val="24"/>
          <w:szCs w:val="24"/>
          <w:lang w:val="en-US"/>
        </w:rPr>
        <w:t xml:space="preserve">were </w:t>
      </w:r>
      <w:r w:rsidR="00CC707D" w:rsidRPr="00CC707D">
        <w:rPr>
          <w:rFonts w:ascii="Arial" w:eastAsia="Times New Roman" w:hAnsi="Arial" w:cs="Arial"/>
          <w:sz w:val="24"/>
          <w:szCs w:val="24"/>
          <w:lang w:val="en-US"/>
        </w:rPr>
        <w:t>raised</w:t>
      </w:r>
      <w:proofErr w:type="gramEnd"/>
      <w:r w:rsidR="00CC707D" w:rsidRPr="00CC707D">
        <w:rPr>
          <w:rFonts w:ascii="Arial" w:eastAsia="Times New Roman" w:hAnsi="Arial" w:cs="Arial"/>
          <w:sz w:val="24"/>
          <w:szCs w:val="24"/>
          <w:lang w:val="en-US"/>
        </w:rPr>
        <w:t xml:space="preserve"> about c</w:t>
      </w:r>
      <w:r w:rsidR="00B45C88" w:rsidRPr="00CC707D">
        <w:rPr>
          <w:rFonts w:ascii="Arial" w:eastAsia="Times New Roman" w:hAnsi="Arial" w:cs="Arial"/>
          <w:sz w:val="24"/>
          <w:szCs w:val="24"/>
          <w:lang w:val="en-US"/>
        </w:rPr>
        <w:t xml:space="preserve">aptioning and </w:t>
      </w:r>
      <w:r w:rsidR="00CC707D" w:rsidRPr="00CC707D">
        <w:rPr>
          <w:rFonts w:ascii="Arial" w:eastAsia="Times New Roman" w:hAnsi="Arial" w:cs="Arial"/>
          <w:sz w:val="24"/>
          <w:szCs w:val="24"/>
          <w:lang w:val="en-US"/>
        </w:rPr>
        <w:t>peer note taking</w:t>
      </w:r>
      <w:r w:rsidR="00B45C88" w:rsidRPr="00CC707D">
        <w:rPr>
          <w:rFonts w:ascii="Arial" w:eastAsia="Times New Roman" w:hAnsi="Arial" w:cs="Arial"/>
          <w:sz w:val="24"/>
          <w:szCs w:val="24"/>
          <w:lang w:val="en-US"/>
        </w:rPr>
        <w:t xml:space="preserve">. </w:t>
      </w:r>
      <w:r w:rsidR="00F40E4A">
        <w:rPr>
          <w:rFonts w:ascii="Arial" w:eastAsia="Times New Roman" w:hAnsi="Arial" w:cs="Arial"/>
          <w:sz w:val="24"/>
          <w:szCs w:val="24"/>
          <w:lang w:val="en-US"/>
        </w:rPr>
        <w:t xml:space="preserve">In the </w:t>
      </w:r>
      <w:proofErr w:type="gramStart"/>
      <w:r w:rsidR="00F40E4A">
        <w:rPr>
          <w:rFonts w:ascii="Arial" w:eastAsia="Times New Roman" w:hAnsi="Arial" w:cs="Arial"/>
          <w:sz w:val="24"/>
          <w:szCs w:val="24"/>
          <w:lang w:val="en-US"/>
        </w:rPr>
        <w:t>fall</w:t>
      </w:r>
      <w:proofErr w:type="gramEnd"/>
      <w:r w:rsidR="00F40E4A">
        <w:rPr>
          <w:rFonts w:ascii="Arial" w:eastAsia="Times New Roman" w:hAnsi="Arial" w:cs="Arial"/>
          <w:sz w:val="24"/>
          <w:szCs w:val="24"/>
          <w:lang w:val="en-US"/>
        </w:rPr>
        <w:t xml:space="preserve"> we stopped our student note making program under the understanding that lectures would be videotaped and captioned allowing for students to take their notes at their own pace. </w:t>
      </w:r>
      <w:r w:rsidR="00E51F2F">
        <w:rPr>
          <w:rFonts w:ascii="Arial" w:eastAsia="Times New Roman" w:hAnsi="Arial" w:cs="Arial"/>
          <w:sz w:val="24"/>
          <w:szCs w:val="24"/>
          <w:lang w:val="en-US"/>
        </w:rPr>
        <w:t xml:space="preserve">We had to use a company that specializes in remote captioning.  This company was </w:t>
      </w:r>
      <w:r w:rsidR="00F40E4A">
        <w:rPr>
          <w:rFonts w:ascii="Arial" w:eastAsia="Times New Roman" w:hAnsi="Arial" w:cs="Arial"/>
          <w:sz w:val="24"/>
          <w:szCs w:val="24"/>
          <w:lang w:val="en-US"/>
        </w:rPr>
        <w:t xml:space="preserve">not </w:t>
      </w:r>
      <w:r w:rsidR="00E51F2F">
        <w:rPr>
          <w:rFonts w:ascii="Arial" w:eastAsia="Times New Roman" w:hAnsi="Arial" w:cs="Arial"/>
          <w:sz w:val="24"/>
          <w:szCs w:val="24"/>
          <w:lang w:val="en-US"/>
        </w:rPr>
        <w:t xml:space="preserve">able to keep up with the demand and the quality </w:t>
      </w:r>
      <w:proofErr w:type="gramStart"/>
      <w:r w:rsidR="00E51F2F">
        <w:rPr>
          <w:rFonts w:ascii="Arial" w:eastAsia="Times New Roman" w:hAnsi="Arial" w:cs="Arial"/>
          <w:sz w:val="24"/>
          <w:szCs w:val="24"/>
          <w:lang w:val="en-US"/>
        </w:rPr>
        <w:t>wasn’t</w:t>
      </w:r>
      <w:proofErr w:type="gramEnd"/>
      <w:r w:rsidR="00E51F2F">
        <w:rPr>
          <w:rFonts w:ascii="Arial" w:eastAsia="Times New Roman" w:hAnsi="Arial" w:cs="Arial"/>
          <w:sz w:val="24"/>
          <w:szCs w:val="24"/>
          <w:lang w:val="en-US"/>
        </w:rPr>
        <w:t xml:space="preserve"> </w:t>
      </w:r>
      <w:r w:rsidR="00F40E4A">
        <w:rPr>
          <w:rFonts w:ascii="Arial" w:eastAsia="Times New Roman" w:hAnsi="Arial" w:cs="Arial"/>
          <w:sz w:val="24"/>
          <w:szCs w:val="24"/>
          <w:lang w:val="en-US"/>
        </w:rPr>
        <w:t xml:space="preserve">always </w:t>
      </w:r>
      <w:r w:rsidR="00E51F2F">
        <w:rPr>
          <w:rFonts w:ascii="Arial" w:eastAsia="Times New Roman" w:hAnsi="Arial" w:cs="Arial"/>
          <w:sz w:val="24"/>
          <w:szCs w:val="24"/>
          <w:lang w:val="en-US"/>
        </w:rPr>
        <w:t xml:space="preserve">good. Accurate captioning is crucial for a student who is hearing impaired. There were difficulties with consistency so </w:t>
      </w:r>
      <w:r w:rsidR="00F40E4A">
        <w:rPr>
          <w:rFonts w:ascii="Arial" w:eastAsia="Times New Roman" w:hAnsi="Arial" w:cs="Arial"/>
          <w:sz w:val="24"/>
          <w:szCs w:val="24"/>
          <w:lang w:val="en-US"/>
        </w:rPr>
        <w:t xml:space="preserve">the </w:t>
      </w:r>
      <w:r w:rsidR="00E51F2F">
        <w:rPr>
          <w:rFonts w:ascii="Arial" w:eastAsia="Times New Roman" w:hAnsi="Arial" w:cs="Arial"/>
          <w:sz w:val="24"/>
          <w:szCs w:val="24"/>
          <w:lang w:val="en-US"/>
        </w:rPr>
        <w:t>notetaking program</w:t>
      </w:r>
      <w:r w:rsidR="00F40E4A">
        <w:rPr>
          <w:rFonts w:ascii="Arial" w:eastAsia="Times New Roman" w:hAnsi="Arial" w:cs="Arial"/>
          <w:sz w:val="24"/>
          <w:szCs w:val="24"/>
          <w:lang w:val="en-US"/>
        </w:rPr>
        <w:t xml:space="preserve"> </w:t>
      </w:r>
      <w:proofErr w:type="gramStart"/>
      <w:r w:rsidR="00F40E4A">
        <w:rPr>
          <w:rFonts w:ascii="Arial" w:eastAsia="Times New Roman" w:hAnsi="Arial" w:cs="Arial"/>
          <w:sz w:val="24"/>
          <w:szCs w:val="24"/>
          <w:lang w:val="en-US"/>
        </w:rPr>
        <w:t>was restarted</w:t>
      </w:r>
      <w:proofErr w:type="gramEnd"/>
      <w:r w:rsidR="00E51F2F">
        <w:rPr>
          <w:rFonts w:ascii="Arial" w:eastAsia="Times New Roman" w:hAnsi="Arial" w:cs="Arial"/>
          <w:sz w:val="24"/>
          <w:szCs w:val="24"/>
          <w:lang w:val="en-US"/>
        </w:rPr>
        <w:t>.</w:t>
      </w:r>
    </w:p>
    <w:p w:rsidR="00B45C88" w:rsidRPr="00CC707D" w:rsidRDefault="00B45C88" w:rsidP="00CC707D">
      <w:pPr>
        <w:pStyle w:val="ListParagraph"/>
        <w:numPr>
          <w:ilvl w:val="0"/>
          <w:numId w:val="36"/>
        </w:numPr>
        <w:spacing w:after="0" w:line="240" w:lineRule="auto"/>
        <w:rPr>
          <w:rFonts w:ascii="Arial" w:eastAsia="Times New Roman" w:hAnsi="Arial" w:cs="Arial"/>
          <w:sz w:val="24"/>
          <w:szCs w:val="24"/>
          <w:lang w:val="en-US"/>
        </w:rPr>
      </w:pPr>
      <w:r w:rsidRPr="00CC707D">
        <w:rPr>
          <w:rFonts w:ascii="Arial" w:eastAsia="Times New Roman" w:hAnsi="Arial" w:cs="Arial"/>
          <w:sz w:val="24"/>
          <w:szCs w:val="24"/>
          <w:lang w:val="en-US"/>
        </w:rPr>
        <w:t>SASA for Autism</w:t>
      </w:r>
      <w:r w:rsidR="00E51F2F">
        <w:rPr>
          <w:rFonts w:ascii="Arial" w:eastAsia="Times New Roman" w:hAnsi="Arial" w:cs="Arial"/>
          <w:sz w:val="24"/>
          <w:szCs w:val="24"/>
          <w:lang w:val="en-US"/>
        </w:rPr>
        <w:t xml:space="preserve">: </w:t>
      </w:r>
      <w:r w:rsidRPr="00CC707D">
        <w:rPr>
          <w:rFonts w:ascii="Arial" w:eastAsia="Times New Roman" w:hAnsi="Arial" w:cs="Arial"/>
          <w:sz w:val="24"/>
          <w:szCs w:val="24"/>
          <w:lang w:val="en-US"/>
        </w:rPr>
        <w:t>Social Association for Students with Autism</w:t>
      </w:r>
      <w:r w:rsidR="00F40E4A">
        <w:rPr>
          <w:rFonts w:ascii="Arial" w:eastAsia="Times New Roman" w:hAnsi="Arial" w:cs="Arial"/>
          <w:sz w:val="24"/>
          <w:szCs w:val="24"/>
          <w:lang w:val="en-US"/>
        </w:rPr>
        <w:t>. Successfully ran last term and is running again next term.</w:t>
      </w:r>
    </w:p>
    <w:p w:rsidR="00B45C88" w:rsidRPr="00CC707D" w:rsidRDefault="00F40E4A" w:rsidP="00CC707D">
      <w:pPr>
        <w:pStyle w:val="ListParagraph"/>
        <w:numPr>
          <w:ilvl w:val="0"/>
          <w:numId w:val="3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Held o</w:t>
      </w:r>
      <w:r w:rsidR="00B45C88" w:rsidRPr="00CC707D">
        <w:rPr>
          <w:rFonts w:ascii="Arial" w:eastAsia="Times New Roman" w:hAnsi="Arial" w:cs="Arial"/>
          <w:sz w:val="24"/>
          <w:szCs w:val="24"/>
          <w:lang w:val="en-US"/>
        </w:rPr>
        <w:t xml:space="preserve">n line workshops </w:t>
      </w:r>
      <w:r>
        <w:rPr>
          <w:rFonts w:ascii="Arial" w:eastAsia="Times New Roman" w:hAnsi="Arial" w:cs="Arial"/>
          <w:sz w:val="24"/>
          <w:szCs w:val="24"/>
          <w:lang w:val="en-US"/>
        </w:rPr>
        <w:t>for students with disabilities</w:t>
      </w:r>
      <w:r w:rsidR="00532A36">
        <w:rPr>
          <w:rFonts w:ascii="Arial" w:eastAsia="Times New Roman" w:hAnsi="Arial" w:cs="Arial"/>
          <w:sz w:val="24"/>
          <w:szCs w:val="24"/>
          <w:lang w:val="en-US"/>
        </w:rPr>
        <w:t xml:space="preserve"> to</w:t>
      </w:r>
      <w:r>
        <w:rPr>
          <w:rFonts w:ascii="Arial" w:eastAsia="Times New Roman" w:hAnsi="Arial" w:cs="Arial"/>
          <w:sz w:val="24"/>
          <w:szCs w:val="24"/>
          <w:lang w:val="en-US"/>
        </w:rPr>
        <w:t xml:space="preserve"> get ready for the term.</w:t>
      </w:r>
    </w:p>
    <w:p w:rsidR="00B45C88" w:rsidRPr="00CC707D" w:rsidRDefault="00F40E4A" w:rsidP="00CC707D">
      <w:pPr>
        <w:pStyle w:val="ListParagraph"/>
        <w:numPr>
          <w:ilvl w:val="0"/>
          <w:numId w:val="36"/>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Currently SAS is doing a</w:t>
      </w:r>
      <w:r w:rsidR="00B45C88" w:rsidRPr="00CC707D">
        <w:rPr>
          <w:rFonts w:ascii="Arial" w:eastAsia="Times New Roman" w:hAnsi="Arial" w:cs="Arial"/>
          <w:sz w:val="24"/>
          <w:szCs w:val="24"/>
          <w:lang w:val="en-US"/>
        </w:rPr>
        <w:t>ccommodation reviews and</w:t>
      </w:r>
      <w:r>
        <w:rPr>
          <w:rFonts w:ascii="Arial" w:eastAsia="Times New Roman" w:hAnsi="Arial" w:cs="Arial"/>
          <w:sz w:val="24"/>
          <w:szCs w:val="24"/>
          <w:lang w:val="en-US"/>
        </w:rPr>
        <w:t xml:space="preserve"> intake of</w:t>
      </w:r>
      <w:r w:rsidR="00B45C88" w:rsidRPr="00CC707D">
        <w:rPr>
          <w:rFonts w:ascii="Arial" w:eastAsia="Times New Roman" w:hAnsi="Arial" w:cs="Arial"/>
          <w:sz w:val="24"/>
          <w:szCs w:val="24"/>
          <w:lang w:val="en-US"/>
        </w:rPr>
        <w:t xml:space="preserve"> new students</w:t>
      </w:r>
      <w:r>
        <w:rPr>
          <w:rFonts w:ascii="Arial" w:eastAsia="Times New Roman" w:hAnsi="Arial" w:cs="Arial"/>
          <w:sz w:val="24"/>
          <w:szCs w:val="24"/>
          <w:lang w:val="en-US"/>
        </w:rPr>
        <w:t xml:space="preserve"> who start in January.</w:t>
      </w:r>
    </w:p>
    <w:p w:rsidR="00B45C88" w:rsidRPr="00CC707D" w:rsidRDefault="00B45C88" w:rsidP="00CC707D">
      <w:pPr>
        <w:pStyle w:val="ListParagraph"/>
        <w:numPr>
          <w:ilvl w:val="0"/>
          <w:numId w:val="36"/>
        </w:numPr>
        <w:spacing w:after="0" w:line="240" w:lineRule="auto"/>
        <w:rPr>
          <w:rFonts w:ascii="Arial" w:eastAsia="Times New Roman" w:hAnsi="Arial" w:cs="Arial"/>
          <w:sz w:val="24"/>
          <w:szCs w:val="24"/>
          <w:lang w:val="en-US"/>
        </w:rPr>
      </w:pPr>
      <w:r w:rsidRPr="00CC707D">
        <w:rPr>
          <w:rFonts w:ascii="Arial" w:eastAsia="Times New Roman" w:hAnsi="Arial" w:cs="Arial"/>
          <w:sz w:val="24"/>
          <w:szCs w:val="24"/>
          <w:lang w:val="en-US"/>
        </w:rPr>
        <w:t>Homework drop in with Max</w:t>
      </w:r>
      <w:r w:rsidR="00F40E4A">
        <w:rPr>
          <w:rFonts w:ascii="Arial" w:eastAsia="Times New Roman" w:hAnsi="Arial" w:cs="Arial"/>
          <w:sz w:val="24"/>
          <w:szCs w:val="24"/>
          <w:lang w:val="en-US"/>
        </w:rPr>
        <w:t xml:space="preserve"> on</w:t>
      </w:r>
      <w:r w:rsidRPr="00CC707D">
        <w:rPr>
          <w:rFonts w:ascii="Arial" w:eastAsia="Times New Roman" w:hAnsi="Arial" w:cs="Arial"/>
          <w:sz w:val="24"/>
          <w:szCs w:val="24"/>
          <w:lang w:val="en-US"/>
        </w:rPr>
        <w:t xml:space="preserve"> Friday</w:t>
      </w:r>
      <w:r w:rsidR="00F40E4A">
        <w:rPr>
          <w:rFonts w:ascii="Arial" w:eastAsia="Times New Roman" w:hAnsi="Arial" w:cs="Arial"/>
          <w:sz w:val="24"/>
          <w:szCs w:val="24"/>
          <w:lang w:val="en-US"/>
        </w:rPr>
        <w:t>s from</w:t>
      </w:r>
      <w:r w:rsidRPr="00CC707D">
        <w:rPr>
          <w:rFonts w:ascii="Arial" w:eastAsia="Times New Roman" w:hAnsi="Arial" w:cs="Arial"/>
          <w:sz w:val="24"/>
          <w:szCs w:val="24"/>
          <w:lang w:val="en-US"/>
        </w:rPr>
        <w:t xml:space="preserve"> 9-11</w:t>
      </w:r>
    </w:p>
    <w:p w:rsidR="00B45C88" w:rsidRPr="00CC707D" w:rsidRDefault="00B45C88" w:rsidP="00CC707D">
      <w:pPr>
        <w:pStyle w:val="ListParagraph"/>
        <w:numPr>
          <w:ilvl w:val="0"/>
          <w:numId w:val="36"/>
        </w:numPr>
        <w:spacing w:after="0" w:line="240" w:lineRule="auto"/>
        <w:rPr>
          <w:rFonts w:ascii="Arial" w:eastAsia="Times New Roman" w:hAnsi="Arial" w:cs="Arial"/>
          <w:sz w:val="24"/>
          <w:szCs w:val="24"/>
          <w:lang w:val="en-US"/>
        </w:rPr>
      </w:pPr>
      <w:r w:rsidRPr="00CC707D">
        <w:rPr>
          <w:rFonts w:ascii="Arial" w:eastAsia="Times New Roman" w:hAnsi="Arial" w:cs="Arial"/>
          <w:sz w:val="24"/>
          <w:szCs w:val="24"/>
          <w:lang w:val="en-US"/>
        </w:rPr>
        <w:t>Glean Notetaking program –</w:t>
      </w:r>
      <w:r w:rsidR="00EB7E53">
        <w:rPr>
          <w:rFonts w:ascii="Arial" w:eastAsia="Times New Roman" w:hAnsi="Arial" w:cs="Arial"/>
          <w:sz w:val="24"/>
          <w:szCs w:val="24"/>
          <w:lang w:val="en-US"/>
        </w:rPr>
        <w:t xml:space="preserve"> </w:t>
      </w:r>
      <w:r w:rsidRPr="00CC707D">
        <w:rPr>
          <w:rFonts w:ascii="Arial" w:eastAsia="Times New Roman" w:hAnsi="Arial" w:cs="Arial"/>
          <w:sz w:val="24"/>
          <w:szCs w:val="24"/>
          <w:lang w:val="en-US"/>
        </w:rPr>
        <w:t xml:space="preserve">is a web-based notetaking tool that combines audio, slide decks &amp; </w:t>
      </w:r>
      <w:r w:rsidR="00F40E4A" w:rsidRPr="00CC707D">
        <w:rPr>
          <w:rFonts w:ascii="Arial" w:eastAsia="Times New Roman" w:hAnsi="Arial" w:cs="Arial"/>
          <w:sz w:val="24"/>
          <w:szCs w:val="24"/>
          <w:lang w:val="en-US"/>
        </w:rPr>
        <w:t>text-based</w:t>
      </w:r>
      <w:r w:rsidRPr="00CC707D">
        <w:rPr>
          <w:rFonts w:ascii="Arial" w:eastAsia="Times New Roman" w:hAnsi="Arial" w:cs="Arial"/>
          <w:sz w:val="24"/>
          <w:szCs w:val="24"/>
          <w:lang w:val="en-US"/>
        </w:rPr>
        <w:t xml:space="preserve"> notes in one place. Glean places an emphasis on active listening and important points in the lecture </w:t>
      </w:r>
      <w:r w:rsidR="00F40E4A">
        <w:rPr>
          <w:rFonts w:ascii="Arial" w:eastAsia="Times New Roman" w:hAnsi="Arial" w:cs="Arial"/>
          <w:sz w:val="24"/>
          <w:szCs w:val="24"/>
          <w:lang w:val="en-US"/>
        </w:rPr>
        <w:t xml:space="preserve">that </w:t>
      </w:r>
      <w:proofErr w:type="gramStart"/>
      <w:r w:rsidRPr="00CC707D">
        <w:rPr>
          <w:rFonts w:ascii="Arial" w:eastAsia="Times New Roman" w:hAnsi="Arial" w:cs="Arial"/>
          <w:sz w:val="24"/>
          <w:szCs w:val="24"/>
          <w:lang w:val="en-US"/>
        </w:rPr>
        <w:t>can be flagged</w:t>
      </w:r>
      <w:proofErr w:type="gramEnd"/>
      <w:r w:rsidRPr="00CC707D">
        <w:rPr>
          <w:rFonts w:ascii="Arial" w:eastAsia="Times New Roman" w:hAnsi="Arial" w:cs="Arial"/>
          <w:sz w:val="24"/>
          <w:szCs w:val="24"/>
          <w:lang w:val="en-US"/>
        </w:rPr>
        <w:t xml:space="preserve"> for review &amp; follow-up using a series of keyboard shortcuts to improve efficiency and allows students to review their notes at their own pace in a way that is unique to a student’s own needs.</w:t>
      </w:r>
    </w:p>
    <w:p w:rsidR="00B45C88" w:rsidRPr="00760BED" w:rsidRDefault="00B45C88" w:rsidP="00B45C88">
      <w:pPr>
        <w:spacing w:after="0" w:line="240" w:lineRule="auto"/>
        <w:contextualSpacing/>
        <w:rPr>
          <w:rFonts w:ascii="Arial" w:eastAsia="Times New Roman" w:hAnsi="Arial" w:cs="Arial"/>
          <w:sz w:val="24"/>
          <w:szCs w:val="24"/>
          <w:u w:val="single"/>
          <w:lang w:val="en-US"/>
        </w:rPr>
      </w:pPr>
      <w:r w:rsidRPr="00760BED">
        <w:rPr>
          <w:rFonts w:ascii="Arial" w:eastAsia="Times New Roman" w:hAnsi="Arial" w:cs="Arial"/>
          <w:sz w:val="24"/>
          <w:szCs w:val="24"/>
          <w:u w:val="single"/>
          <w:lang w:val="en-US"/>
        </w:rPr>
        <w:t>Counselling</w:t>
      </w:r>
    </w:p>
    <w:p w:rsidR="00B45C88" w:rsidRPr="00F40E4A" w:rsidRDefault="00EB7E53" w:rsidP="00F40E4A">
      <w:pPr>
        <w:pStyle w:val="ListParagraph"/>
        <w:numPr>
          <w:ilvl w:val="0"/>
          <w:numId w:val="38"/>
        </w:numPr>
        <w:spacing w:after="0" w:line="240" w:lineRule="auto"/>
        <w:rPr>
          <w:rFonts w:ascii="Arial" w:eastAsia="Times New Roman" w:hAnsi="Arial" w:cs="Arial"/>
          <w:sz w:val="24"/>
          <w:szCs w:val="24"/>
          <w:lang w:val="en-US"/>
        </w:rPr>
      </w:pPr>
      <w:hyperlink r:id="rId8" w:history="1">
        <w:r w:rsidRPr="00EB7E53">
          <w:rPr>
            <w:rStyle w:val="Hyperlink"/>
            <w:rFonts w:ascii="Arial" w:eastAsia="Times New Roman" w:hAnsi="Arial" w:cs="Arial"/>
            <w:sz w:val="24"/>
            <w:szCs w:val="24"/>
            <w:lang w:val="en-US"/>
          </w:rPr>
          <w:t>Single session therapy</w:t>
        </w:r>
      </w:hyperlink>
      <w:r w:rsidR="00B45C88" w:rsidRPr="00F40E4A">
        <w:rPr>
          <w:rFonts w:ascii="Arial" w:eastAsia="Times New Roman" w:hAnsi="Arial" w:cs="Arial"/>
          <w:sz w:val="24"/>
          <w:szCs w:val="24"/>
          <w:lang w:val="en-US"/>
        </w:rPr>
        <w:t>:  slow start up; increasing social media promotion and outreach; considering drop-in model for single session.</w:t>
      </w:r>
    </w:p>
    <w:p w:rsidR="00B45C88" w:rsidRPr="00F40E4A" w:rsidRDefault="00B45C88" w:rsidP="00F40E4A">
      <w:pPr>
        <w:pStyle w:val="ListParagraph"/>
        <w:numPr>
          <w:ilvl w:val="0"/>
          <w:numId w:val="38"/>
        </w:numPr>
        <w:spacing w:after="0" w:line="240" w:lineRule="auto"/>
        <w:rPr>
          <w:rFonts w:ascii="Arial" w:eastAsia="Times New Roman" w:hAnsi="Arial" w:cs="Arial"/>
          <w:sz w:val="24"/>
          <w:szCs w:val="24"/>
          <w:lang w:val="en-US"/>
        </w:rPr>
      </w:pPr>
      <w:r w:rsidRPr="00F40E4A">
        <w:rPr>
          <w:rFonts w:ascii="Arial" w:eastAsia="Times New Roman" w:hAnsi="Arial" w:cs="Arial"/>
          <w:sz w:val="24"/>
          <w:szCs w:val="24"/>
          <w:lang w:val="en-US"/>
        </w:rPr>
        <w:t>BIPOC counsellor: verbal offer of employment made and accep</w:t>
      </w:r>
      <w:r w:rsidR="00F40E4A">
        <w:rPr>
          <w:rFonts w:ascii="Arial" w:eastAsia="Times New Roman" w:hAnsi="Arial" w:cs="Arial"/>
          <w:sz w:val="24"/>
          <w:szCs w:val="24"/>
          <w:lang w:val="en-US"/>
        </w:rPr>
        <w:t xml:space="preserve">ted.  Awaiting official offer. </w:t>
      </w:r>
      <w:r w:rsidRPr="00F40E4A">
        <w:rPr>
          <w:rFonts w:ascii="Arial" w:eastAsia="Times New Roman" w:hAnsi="Arial" w:cs="Arial"/>
          <w:sz w:val="24"/>
          <w:szCs w:val="24"/>
          <w:lang w:val="en-US"/>
        </w:rPr>
        <w:t>Should be ready to join us by early February.</w:t>
      </w:r>
    </w:p>
    <w:p w:rsidR="00B45C88" w:rsidRPr="00F40E4A" w:rsidRDefault="00F40E4A" w:rsidP="00F40E4A">
      <w:pPr>
        <w:pStyle w:val="ListParagraph"/>
        <w:numPr>
          <w:ilvl w:val="0"/>
          <w:numId w:val="38"/>
        </w:numPr>
        <w:spacing w:after="0" w:line="240" w:lineRule="auto"/>
        <w:rPr>
          <w:rFonts w:ascii="Arial" w:eastAsia="Times New Roman" w:hAnsi="Arial" w:cs="Arial"/>
          <w:sz w:val="24"/>
          <w:szCs w:val="24"/>
          <w:lang w:val="en-US"/>
        </w:rPr>
      </w:pPr>
      <w:hyperlink r:id="rId9" w:history="1">
        <w:r w:rsidR="00B45C88" w:rsidRPr="00F40E4A">
          <w:rPr>
            <w:rStyle w:val="Hyperlink"/>
            <w:rFonts w:ascii="Arial" w:eastAsia="Times New Roman" w:hAnsi="Arial" w:cs="Arial"/>
            <w:sz w:val="24"/>
            <w:szCs w:val="24"/>
            <w:lang w:val="en-US"/>
          </w:rPr>
          <w:softHyphen/>
          <w:t>Zoom in to Mental Wellness Workshop Series</w:t>
        </w:r>
      </w:hyperlink>
      <w:r>
        <w:rPr>
          <w:rFonts w:ascii="Arial" w:eastAsia="Times New Roman" w:hAnsi="Arial" w:cs="Arial"/>
          <w:sz w:val="24"/>
          <w:szCs w:val="24"/>
          <w:lang w:val="en-US"/>
        </w:rPr>
        <w:t xml:space="preserve">: </w:t>
      </w:r>
      <w:r w:rsidR="00B45C88" w:rsidRPr="00F40E4A">
        <w:rPr>
          <w:rFonts w:ascii="Arial" w:eastAsia="Times New Roman" w:hAnsi="Arial" w:cs="Arial"/>
          <w:sz w:val="24"/>
          <w:szCs w:val="24"/>
          <w:lang w:val="en-US"/>
        </w:rPr>
        <w:t xml:space="preserve">Thinking Traps &amp; Thought Diaries; Technology Boundaries for Mental Wellness; Mental Wellness and Sleep; November 5: To Do List: </w:t>
      </w:r>
      <w:proofErr w:type="spellStart"/>
      <w:r w:rsidR="00B45C88" w:rsidRPr="00F40E4A">
        <w:rPr>
          <w:rFonts w:ascii="Arial" w:eastAsia="Times New Roman" w:hAnsi="Arial" w:cs="Arial"/>
          <w:sz w:val="24"/>
          <w:szCs w:val="24"/>
          <w:lang w:val="en-US"/>
        </w:rPr>
        <w:t>Behavioural</w:t>
      </w:r>
      <w:proofErr w:type="spellEnd"/>
      <w:r w:rsidR="00B45C88" w:rsidRPr="00F40E4A">
        <w:rPr>
          <w:rFonts w:ascii="Arial" w:eastAsia="Times New Roman" w:hAnsi="Arial" w:cs="Arial"/>
          <w:sz w:val="24"/>
          <w:szCs w:val="24"/>
          <w:lang w:val="en-US"/>
        </w:rPr>
        <w:t xml:space="preserve"> Activation and Goal Setting; Mindful Practices for Wellbeing; Quick Strategies for Managing your Mood; Compassionate Self-Care</w:t>
      </w:r>
    </w:p>
    <w:p w:rsidR="00B45C88" w:rsidRPr="00760BED" w:rsidRDefault="00EB7E53" w:rsidP="00B45C88">
      <w:pPr>
        <w:spacing w:after="0" w:line="240" w:lineRule="auto"/>
        <w:contextualSpacing/>
        <w:rPr>
          <w:rFonts w:ascii="Arial" w:eastAsia="Times New Roman" w:hAnsi="Arial" w:cs="Arial"/>
          <w:sz w:val="24"/>
          <w:szCs w:val="24"/>
          <w:u w:val="single"/>
          <w:lang w:val="en-US"/>
        </w:rPr>
      </w:pPr>
      <w:hyperlink r:id="rId10" w:history="1">
        <w:r w:rsidR="00B45C88" w:rsidRPr="00EB7E53">
          <w:rPr>
            <w:rStyle w:val="Hyperlink"/>
            <w:rFonts w:ascii="Arial" w:eastAsia="Times New Roman" w:hAnsi="Arial" w:cs="Arial"/>
            <w:sz w:val="24"/>
            <w:szCs w:val="24"/>
            <w:lang w:val="en-US"/>
          </w:rPr>
          <w:t>Health Services</w:t>
        </w:r>
      </w:hyperlink>
    </w:p>
    <w:p w:rsidR="00B45C88" w:rsidRPr="00EB7E53" w:rsidRDefault="00B45C88" w:rsidP="00EB7E53">
      <w:pPr>
        <w:pStyle w:val="ListParagraph"/>
        <w:numPr>
          <w:ilvl w:val="0"/>
          <w:numId w:val="39"/>
        </w:numPr>
        <w:spacing w:after="0" w:line="240" w:lineRule="auto"/>
        <w:rPr>
          <w:rFonts w:ascii="Arial" w:eastAsia="Times New Roman" w:hAnsi="Arial" w:cs="Arial"/>
          <w:sz w:val="24"/>
          <w:szCs w:val="24"/>
          <w:lang w:val="en-US"/>
        </w:rPr>
      </w:pPr>
      <w:r w:rsidRPr="00EB7E53">
        <w:rPr>
          <w:rFonts w:ascii="Arial" w:eastAsia="Times New Roman" w:hAnsi="Arial" w:cs="Arial"/>
          <w:sz w:val="24"/>
          <w:szCs w:val="24"/>
          <w:lang w:val="en-US"/>
        </w:rPr>
        <w:t>COVID testing clinic up and running for asymptomatic or mild symptoms.  Contact HS for information on accessing.</w:t>
      </w:r>
    </w:p>
    <w:p w:rsidR="00B45C88" w:rsidRPr="00EB7E53" w:rsidRDefault="00B45C88" w:rsidP="00EB7E53">
      <w:pPr>
        <w:pStyle w:val="ListParagraph"/>
        <w:numPr>
          <w:ilvl w:val="0"/>
          <w:numId w:val="39"/>
        </w:numPr>
        <w:spacing w:after="0" w:line="240" w:lineRule="auto"/>
        <w:rPr>
          <w:rFonts w:ascii="Arial" w:eastAsia="Times New Roman" w:hAnsi="Arial" w:cs="Arial"/>
          <w:sz w:val="24"/>
          <w:szCs w:val="24"/>
          <w:lang w:val="en-US"/>
        </w:rPr>
      </w:pPr>
      <w:r w:rsidRPr="00EB7E53">
        <w:rPr>
          <w:rFonts w:ascii="Arial" w:eastAsia="Times New Roman" w:hAnsi="Arial" w:cs="Arial"/>
          <w:sz w:val="24"/>
          <w:szCs w:val="24"/>
          <w:lang w:val="en-US"/>
        </w:rPr>
        <w:t>Currently developing a plan for running a COVID vaccine clinic for students living in residence (Phase 2 congregate living.</w:t>
      </w:r>
    </w:p>
    <w:p w:rsidR="00B45C88" w:rsidRPr="00760BED" w:rsidRDefault="00EB7E53" w:rsidP="00B45C88">
      <w:pPr>
        <w:spacing w:after="0" w:line="240" w:lineRule="auto"/>
        <w:contextualSpacing/>
        <w:rPr>
          <w:rFonts w:ascii="Arial" w:eastAsia="Times New Roman" w:hAnsi="Arial" w:cs="Arial"/>
          <w:sz w:val="24"/>
          <w:szCs w:val="24"/>
          <w:vertAlign w:val="superscript"/>
          <w:lang w:val="en-US"/>
        </w:rPr>
      </w:pPr>
      <w:hyperlink r:id="rId11" w:history="1">
        <w:r w:rsidR="00B45C88" w:rsidRPr="00EB7E53">
          <w:rPr>
            <w:rStyle w:val="Hyperlink"/>
            <w:rFonts w:ascii="Arial" w:eastAsia="Times New Roman" w:hAnsi="Arial" w:cs="Arial"/>
            <w:sz w:val="24"/>
            <w:szCs w:val="24"/>
            <w:lang w:val="en-US"/>
          </w:rPr>
          <w:t>Sexual Violence</w:t>
        </w:r>
      </w:hyperlink>
      <w:r w:rsidR="00B45C88" w:rsidRPr="00760BED">
        <w:rPr>
          <w:rFonts w:ascii="Arial" w:eastAsia="Times New Roman" w:hAnsi="Arial" w:cs="Arial"/>
          <w:sz w:val="24"/>
          <w:szCs w:val="24"/>
          <w:u w:val="single"/>
          <w:lang w:val="en-US"/>
        </w:rPr>
        <w:t>:</w:t>
      </w:r>
      <w:r w:rsidR="00B45C88" w:rsidRPr="00B45C88">
        <w:rPr>
          <w:rFonts w:ascii="Arial" w:eastAsia="Times New Roman" w:hAnsi="Arial" w:cs="Arial"/>
          <w:sz w:val="24"/>
          <w:szCs w:val="24"/>
          <w:u w:val="single"/>
          <w:lang w:val="en-US"/>
        </w:rPr>
        <w:t xml:space="preserve">  </w:t>
      </w:r>
      <w:r w:rsidR="00B45C88" w:rsidRPr="00760BED">
        <w:rPr>
          <w:rFonts w:ascii="Arial" w:eastAsia="Times New Roman" w:hAnsi="Arial" w:cs="Arial"/>
          <w:sz w:val="24"/>
          <w:szCs w:val="24"/>
          <w:lang w:val="en-US"/>
        </w:rPr>
        <w:t>Flip the script Jan 25</w:t>
      </w:r>
      <w:r w:rsidR="00532A36">
        <w:rPr>
          <w:rFonts w:ascii="Arial" w:eastAsia="Times New Roman" w:hAnsi="Arial" w:cs="Arial"/>
          <w:sz w:val="24"/>
          <w:szCs w:val="24"/>
          <w:vertAlign w:val="superscript"/>
          <w:lang w:val="en-US"/>
        </w:rPr>
        <w:t xml:space="preserve"> </w:t>
      </w:r>
      <w:r w:rsidR="00B45C88" w:rsidRPr="00760BED">
        <w:rPr>
          <w:rFonts w:ascii="Arial" w:eastAsia="Times New Roman" w:hAnsi="Arial" w:cs="Arial"/>
          <w:sz w:val="24"/>
          <w:szCs w:val="24"/>
          <w:lang w:val="en-US"/>
        </w:rPr>
        <w:t xml:space="preserve">– </w:t>
      </w:r>
      <w:r w:rsidR="00532A36" w:rsidRPr="00760BED">
        <w:rPr>
          <w:rFonts w:ascii="Arial" w:eastAsia="Times New Roman" w:hAnsi="Arial" w:cs="Arial"/>
          <w:sz w:val="24"/>
          <w:szCs w:val="24"/>
          <w:lang w:val="en-US"/>
        </w:rPr>
        <w:t>29;</w:t>
      </w:r>
      <w:r w:rsidR="00B45C88" w:rsidRPr="00760BED">
        <w:rPr>
          <w:rFonts w:ascii="Arial" w:eastAsia="Times New Roman" w:hAnsi="Arial" w:cs="Arial"/>
          <w:sz w:val="24"/>
          <w:szCs w:val="24"/>
          <w:lang w:val="en-US"/>
        </w:rPr>
        <w:t xml:space="preserve"> workshops </w:t>
      </w:r>
      <w:r w:rsidR="00532A36" w:rsidRPr="00760BED">
        <w:rPr>
          <w:rFonts w:ascii="Arial" w:eastAsia="Times New Roman" w:hAnsi="Arial" w:cs="Arial"/>
          <w:sz w:val="24"/>
          <w:szCs w:val="24"/>
          <w:lang w:val="en-US"/>
        </w:rPr>
        <w:t>every day</w:t>
      </w:r>
      <w:r w:rsidR="00B45C88" w:rsidRPr="00760BED">
        <w:rPr>
          <w:rFonts w:ascii="Arial" w:eastAsia="Times New Roman" w:hAnsi="Arial" w:cs="Arial"/>
          <w:sz w:val="24"/>
          <w:szCs w:val="24"/>
          <w:lang w:val="en-US"/>
        </w:rPr>
        <w:t>.  Including Affirmation card making; Inner critic and self-compassion; Stripping, Art and Activism; Sex after trauma workshop.</w:t>
      </w:r>
    </w:p>
    <w:p w:rsidR="00B45C88" w:rsidRPr="00532A36" w:rsidRDefault="00EB7E53" w:rsidP="00B45C88">
      <w:pPr>
        <w:spacing w:after="0" w:line="240" w:lineRule="auto"/>
        <w:contextualSpacing/>
        <w:rPr>
          <w:rFonts w:ascii="Arial" w:eastAsia="Times New Roman" w:hAnsi="Arial" w:cs="Arial"/>
          <w:sz w:val="24"/>
          <w:szCs w:val="24"/>
          <w:lang w:val="en-US"/>
        </w:rPr>
      </w:pPr>
      <w:hyperlink r:id="rId12" w:history="1">
        <w:r w:rsidR="00B45C88" w:rsidRPr="00EB7E53">
          <w:rPr>
            <w:rStyle w:val="Hyperlink"/>
            <w:rFonts w:ascii="Arial" w:eastAsia="Times New Roman" w:hAnsi="Arial" w:cs="Arial"/>
            <w:sz w:val="24"/>
            <w:szCs w:val="24"/>
            <w:lang w:val="en-US"/>
          </w:rPr>
          <w:t>Peer Support</w:t>
        </w:r>
      </w:hyperlink>
      <w:r w:rsidR="00B45C88" w:rsidRPr="00760BED">
        <w:rPr>
          <w:rFonts w:ascii="Arial" w:eastAsia="Times New Roman" w:hAnsi="Arial" w:cs="Arial"/>
          <w:sz w:val="24"/>
          <w:szCs w:val="24"/>
          <w:u w:val="single"/>
          <w:lang w:val="en-US"/>
        </w:rPr>
        <w:t xml:space="preserve">: </w:t>
      </w:r>
      <w:r w:rsidR="00B45C88" w:rsidRPr="00EB7E53">
        <w:rPr>
          <w:rFonts w:ascii="Arial" w:eastAsia="Times New Roman" w:hAnsi="Arial" w:cs="Arial"/>
          <w:sz w:val="24"/>
          <w:szCs w:val="24"/>
          <w:lang w:val="en-US"/>
        </w:rPr>
        <w:t>Running 12-3 every</w:t>
      </w:r>
      <w:r>
        <w:rPr>
          <w:rFonts w:ascii="Arial" w:eastAsia="Times New Roman" w:hAnsi="Arial" w:cs="Arial"/>
          <w:sz w:val="24"/>
          <w:szCs w:val="24"/>
          <w:lang w:val="en-US"/>
        </w:rPr>
        <w:t xml:space="preserve"> </w:t>
      </w:r>
      <w:r w:rsidR="00B45C88" w:rsidRPr="00EB7E53">
        <w:rPr>
          <w:rFonts w:ascii="Arial" w:eastAsia="Times New Roman" w:hAnsi="Arial" w:cs="Arial"/>
          <w:sz w:val="24"/>
          <w:szCs w:val="24"/>
          <w:lang w:val="en-US"/>
        </w:rPr>
        <w:t xml:space="preserve">day.   How to make friends workshop Jan </w:t>
      </w:r>
      <w:r w:rsidR="00532A36" w:rsidRPr="00EB7E53">
        <w:rPr>
          <w:rFonts w:ascii="Arial" w:eastAsia="Times New Roman" w:hAnsi="Arial" w:cs="Arial"/>
          <w:sz w:val="24"/>
          <w:szCs w:val="24"/>
          <w:lang w:val="en-US"/>
        </w:rPr>
        <w:t>20</w:t>
      </w:r>
      <w:r w:rsidR="00532A36">
        <w:rPr>
          <w:rFonts w:ascii="Arial" w:eastAsia="Times New Roman" w:hAnsi="Arial" w:cs="Arial"/>
          <w:sz w:val="24"/>
          <w:szCs w:val="24"/>
          <w:lang w:val="en-US"/>
        </w:rPr>
        <w:t>.</w:t>
      </w:r>
      <w:bookmarkStart w:id="0" w:name="_GoBack"/>
      <w:bookmarkEnd w:id="0"/>
    </w:p>
    <w:p w:rsidR="00760BED" w:rsidRDefault="00682DEB" w:rsidP="00682DEB">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lastRenderedPageBreak/>
        <w:t>C</w:t>
      </w:r>
      <w:r w:rsidR="00760BED">
        <w:rPr>
          <w:rFonts w:ascii="Arial" w:eastAsia="Times New Roman" w:hAnsi="Arial" w:cs="Arial"/>
          <w:b/>
          <w:sz w:val="24"/>
          <w:szCs w:val="24"/>
        </w:rPr>
        <w:t>olleges:</w:t>
      </w:r>
    </w:p>
    <w:p w:rsidR="00682DEB" w:rsidRDefault="00B45C88" w:rsidP="00760BED">
      <w:pPr>
        <w:pStyle w:val="ListParagraph"/>
        <w:numPr>
          <w:ilvl w:val="0"/>
          <w:numId w:val="35"/>
        </w:numPr>
        <w:spacing w:after="0" w:line="240" w:lineRule="auto"/>
        <w:rPr>
          <w:rFonts w:ascii="Arial" w:eastAsia="Times New Roman" w:hAnsi="Arial" w:cs="Arial"/>
          <w:sz w:val="24"/>
          <w:szCs w:val="24"/>
        </w:rPr>
      </w:pPr>
      <w:r w:rsidRPr="00760BED">
        <w:rPr>
          <w:rFonts w:ascii="Arial" w:eastAsia="Times New Roman" w:hAnsi="Arial" w:cs="Arial"/>
          <w:sz w:val="24"/>
          <w:szCs w:val="24"/>
        </w:rPr>
        <w:t>There are virtual escape rooms that use real actors. Cabinets might be able to share costs with College Offices.</w:t>
      </w:r>
    </w:p>
    <w:p w:rsidR="00760BED" w:rsidRDefault="00760BED" w:rsidP="00760BED">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The Colleges are open for in-person or phone assistance.</w:t>
      </w:r>
    </w:p>
    <w:p w:rsidR="00760BED" w:rsidRPr="00760BED" w:rsidRDefault="00760BED" w:rsidP="00760BED">
      <w:pPr>
        <w:pStyle w:val="ListParagraph"/>
        <w:numPr>
          <w:ilvl w:val="0"/>
          <w:numId w:val="35"/>
        </w:numPr>
        <w:spacing w:after="0" w:line="240" w:lineRule="auto"/>
        <w:rPr>
          <w:rFonts w:ascii="Arial" w:eastAsia="Times New Roman" w:hAnsi="Arial" w:cs="Arial"/>
          <w:sz w:val="24"/>
          <w:szCs w:val="24"/>
        </w:rPr>
      </w:pPr>
      <w:r>
        <w:rPr>
          <w:rFonts w:ascii="Arial" w:eastAsia="Times New Roman" w:hAnsi="Arial" w:cs="Arial"/>
          <w:sz w:val="24"/>
          <w:szCs w:val="24"/>
        </w:rPr>
        <w:t xml:space="preserve">The </w:t>
      </w:r>
      <w:hyperlink r:id="rId13" w:history="1">
        <w:r w:rsidRPr="00760BED">
          <w:rPr>
            <w:rStyle w:val="Hyperlink"/>
            <w:rFonts w:ascii="Arial" w:eastAsia="Times New Roman" w:hAnsi="Arial" w:cs="Arial"/>
            <w:sz w:val="24"/>
            <w:szCs w:val="24"/>
          </w:rPr>
          <w:t>3-Minute Paper Competition</w:t>
        </w:r>
      </w:hyperlink>
      <w:r>
        <w:rPr>
          <w:rFonts w:ascii="Arial" w:eastAsia="Times New Roman" w:hAnsi="Arial" w:cs="Arial"/>
          <w:sz w:val="24"/>
          <w:szCs w:val="24"/>
        </w:rPr>
        <w:t xml:space="preserve"> is on March 25 and </w:t>
      </w:r>
      <w:proofErr w:type="gramStart"/>
      <w:r>
        <w:rPr>
          <w:rFonts w:ascii="Arial" w:eastAsia="Times New Roman" w:hAnsi="Arial" w:cs="Arial"/>
          <w:sz w:val="24"/>
          <w:szCs w:val="24"/>
        </w:rPr>
        <w:t>will be held</w:t>
      </w:r>
      <w:proofErr w:type="gramEnd"/>
      <w:r>
        <w:rPr>
          <w:rFonts w:ascii="Arial" w:eastAsia="Times New Roman" w:hAnsi="Arial" w:cs="Arial"/>
          <w:sz w:val="24"/>
          <w:szCs w:val="24"/>
        </w:rPr>
        <w:t xml:space="preserve"> live on YouTube.</w:t>
      </w:r>
    </w:p>
    <w:p w:rsidR="00457E81" w:rsidRDefault="00457E81" w:rsidP="00682DEB">
      <w:pPr>
        <w:spacing w:after="0" w:line="240" w:lineRule="auto"/>
        <w:contextualSpacing/>
        <w:rPr>
          <w:rFonts w:ascii="Arial" w:eastAsia="Times New Roman" w:hAnsi="Arial" w:cs="Arial"/>
          <w:b/>
          <w:sz w:val="24"/>
          <w:szCs w:val="24"/>
        </w:rPr>
      </w:pPr>
      <w:r w:rsidRPr="00457E81">
        <w:rPr>
          <w:rFonts w:ascii="Arial" w:eastAsia="Times New Roman" w:hAnsi="Arial" w:cs="Arial"/>
          <w:b/>
          <w:sz w:val="24"/>
          <w:szCs w:val="24"/>
        </w:rPr>
        <w:t xml:space="preserve">Food Services: </w:t>
      </w:r>
    </w:p>
    <w:p w:rsidR="00457E81" w:rsidRPr="00457E81" w:rsidRDefault="00457E81" w:rsidP="00457E81">
      <w:pPr>
        <w:pStyle w:val="ListParagraph"/>
        <w:numPr>
          <w:ilvl w:val="0"/>
          <w:numId w:val="34"/>
        </w:numPr>
        <w:spacing w:after="0" w:line="240" w:lineRule="auto"/>
        <w:rPr>
          <w:rFonts w:ascii="Arial" w:eastAsia="Times New Roman" w:hAnsi="Arial" w:cs="Arial"/>
          <w:b/>
          <w:sz w:val="24"/>
          <w:szCs w:val="24"/>
        </w:rPr>
      </w:pPr>
      <w:r>
        <w:rPr>
          <w:rFonts w:ascii="Arial" w:eastAsia="Times New Roman" w:hAnsi="Arial" w:cs="Arial"/>
          <w:sz w:val="24"/>
          <w:szCs w:val="24"/>
        </w:rPr>
        <w:t>There are five different menus for students in quarantine.</w:t>
      </w:r>
    </w:p>
    <w:p w:rsidR="00457E81" w:rsidRPr="00457E81" w:rsidRDefault="00457E81" w:rsidP="00457E81">
      <w:pPr>
        <w:pStyle w:val="ListParagraph"/>
        <w:numPr>
          <w:ilvl w:val="0"/>
          <w:numId w:val="34"/>
        </w:numPr>
        <w:spacing w:after="0" w:line="240" w:lineRule="auto"/>
        <w:rPr>
          <w:rFonts w:ascii="Arial" w:eastAsia="Times New Roman" w:hAnsi="Arial" w:cs="Arial"/>
          <w:b/>
          <w:sz w:val="24"/>
          <w:szCs w:val="24"/>
        </w:rPr>
      </w:pPr>
      <w:r>
        <w:rPr>
          <w:rFonts w:ascii="Arial" w:eastAsia="Times New Roman" w:hAnsi="Arial" w:cs="Arial"/>
          <w:sz w:val="24"/>
          <w:szCs w:val="24"/>
        </w:rPr>
        <w:t>The card office has extended the existing transit passes until August 31.</w:t>
      </w:r>
    </w:p>
    <w:p w:rsidR="00457E81" w:rsidRPr="00457E81" w:rsidRDefault="00457E81" w:rsidP="00457E81">
      <w:pPr>
        <w:pStyle w:val="ListParagraph"/>
        <w:numPr>
          <w:ilvl w:val="0"/>
          <w:numId w:val="34"/>
        </w:numPr>
        <w:spacing w:after="0" w:line="240" w:lineRule="auto"/>
        <w:rPr>
          <w:rFonts w:ascii="Arial" w:eastAsia="Times New Roman" w:hAnsi="Arial" w:cs="Arial"/>
          <w:b/>
          <w:sz w:val="24"/>
          <w:szCs w:val="24"/>
        </w:rPr>
      </w:pPr>
      <w:r>
        <w:rPr>
          <w:rFonts w:ascii="Arial" w:eastAsia="Times New Roman" w:hAnsi="Arial" w:cs="Arial"/>
          <w:sz w:val="24"/>
          <w:szCs w:val="24"/>
        </w:rPr>
        <w:t xml:space="preserve">There are plans to re-open the </w:t>
      </w:r>
      <w:proofErr w:type="spellStart"/>
      <w:r>
        <w:rPr>
          <w:rFonts w:ascii="Arial" w:eastAsia="Times New Roman" w:hAnsi="Arial" w:cs="Arial"/>
          <w:sz w:val="24"/>
          <w:szCs w:val="24"/>
        </w:rPr>
        <w:t>Ceilie</w:t>
      </w:r>
      <w:proofErr w:type="spellEnd"/>
      <w:r>
        <w:rPr>
          <w:rFonts w:ascii="Arial" w:eastAsia="Times New Roman" w:hAnsi="Arial" w:cs="Arial"/>
          <w:sz w:val="24"/>
          <w:szCs w:val="24"/>
        </w:rPr>
        <w:t xml:space="preserve"> for fall.</w:t>
      </w:r>
    </w:p>
    <w:p w:rsidR="00457E81" w:rsidRPr="00457E81" w:rsidRDefault="00457E81" w:rsidP="00457E81">
      <w:pPr>
        <w:pStyle w:val="ListParagraph"/>
        <w:numPr>
          <w:ilvl w:val="0"/>
          <w:numId w:val="34"/>
        </w:numPr>
        <w:spacing w:after="0" w:line="240" w:lineRule="auto"/>
        <w:rPr>
          <w:rFonts w:ascii="Arial" w:eastAsia="Times New Roman" w:hAnsi="Arial" w:cs="Arial"/>
          <w:b/>
          <w:sz w:val="24"/>
          <w:szCs w:val="24"/>
        </w:rPr>
      </w:pPr>
      <w:r>
        <w:rPr>
          <w:rFonts w:ascii="Arial" w:eastAsia="Times New Roman" w:hAnsi="Arial" w:cs="Arial"/>
          <w:sz w:val="24"/>
          <w:szCs w:val="24"/>
        </w:rPr>
        <w:t>Foot traffic is down which has resulted in sales drop in dining halls and Starbuck.</w:t>
      </w:r>
    </w:p>
    <w:p w:rsidR="00457E81" w:rsidRPr="00760BED" w:rsidRDefault="00457E81" w:rsidP="00457E81">
      <w:pPr>
        <w:pStyle w:val="ListParagraph"/>
        <w:numPr>
          <w:ilvl w:val="0"/>
          <w:numId w:val="34"/>
        </w:numPr>
        <w:spacing w:after="0" w:line="240" w:lineRule="auto"/>
        <w:rPr>
          <w:rFonts w:ascii="Arial" w:eastAsia="Times New Roman" w:hAnsi="Arial" w:cs="Arial"/>
          <w:b/>
          <w:sz w:val="24"/>
          <w:szCs w:val="24"/>
        </w:rPr>
      </w:pPr>
      <w:r>
        <w:rPr>
          <w:rFonts w:ascii="Arial" w:eastAsia="Times New Roman" w:hAnsi="Arial" w:cs="Arial"/>
          <w:sz w:val="24"/>
          <w:szCs w:val="24"/>
        </w:rPr>
        <w:t>The mobile Boost App</w:t>
      </w:r>
      <w:r w:rsidR="00760BED">
        <w:rPr>
          <w:rFonts w:ascii="Arial" w:eastAsia="Times New Roman" w:hAnsi="Arial" w:cs="Arial"/>
          <w:sz w:val="24"/>
          <w:szCs w:val="24"/>
        </w:rPr>
        <w:t xml:space="preserve"> usage has really picked up. Will be adding Boost in Durham after reading break.</w:t>
      </w:r>
    </w:p>
    <w:p w:rsidR="00457E81" w:rsidRPr="00760BED" w:rsidRDefault="00457E81" w:rsidP="00760BED">
      <w:pPr>
        <w:pStyle w:val="ListParagraph"/>
        <w:spacing w:after="0" w:line="240" w:lineRule="auto"/>
        <w:rPr>
          <w:rFonts w:ascii="Arial" w:eastAsia="Times New Roman" w:hAnsi="Arial" w:cs="Arial"/>
          <w:b/>
          <w:sz w:val="24"/>
          <w:szCs w:val="24"/>
        </w:rPr>
      </w:pPr>
    </w:p>
    <w:p w:rsidR="00B136B8" w:rsidRPr="001020C9" w:rsidRDefault="00363A0A" w:rsidP="00B136B8">
      <w:pPr>
        <w:spacing w:after="0" w:line="240" w:lineRule="auto"/>
        <w:contextualSpacing/>
        <w:rPr>
          <w:rFonts w:ascii="Arial" w:eastAsia="Times New Roman" w:hAnsi="Arial" w:cs="Arial"/>
          <w:bCs/>
          <w:sz w:val="24"/>
          <w:szCs w:val="24"/>
        </w:rPr>
      </w:pPr>
      <w:r>
        <w:rPr>
          <w:rFonts w:ascii="Arial" w:eastAsia="Times New Roman" w:hAnsi="Arial" w:cs="Arial"/>
          <w:b/>
          <w:bCs/>
          <w:sz w:val="24"/>
          <w:szCs w:val="24"/>
        </w:rPr>
        <w:t>7</w:t>
      </w:r>
      <w:r w:rsidR="00B136B8" w:rsidRPr="001020C9">
        <w:rPr>
          <w:rFonts w:ascii="Arial" w:eastAsia="Times New Roman" w:hAnsi="Arial" w:cs="Arial"/>
          <w:b/>
          <w:bCs/>
          <w:sz w:val="24"/>
          <w:szCs w:val="24"/>
        </w:rPr>
        <w:t>. Other business</w:t>
      </w:r>
      <w:r w:rsidR="001257FC" w:rsidRPr="001020C9">
        <w:rPr>
          <w:rFonts w:ascii="Arial" w:eastAsia="Times New Roman" w:hAnsi="Arial" w:cs="Arial"/>
          <w:b/>
          <w:bCs/>
          <w:sz w:val="24"/>
          <w:szCs w:val="24"/>
        </w:rPr>
        <w:t xml:space="preserve"> – </w:t>
      </w:r>
      <w:r w:rsidR="001257FC" w:rsidRPr="001020C9">
        <w:rPr>
          <w:rFonts w:ascii="Arial" w:eastAsia="Times New Roman" w:hAnsi="Arial" w:cs="Arial"/>
          <w:bCs/>
          <w:sz w:val="24"/>
          <w:szCs w:val="24"/>
        </w:rPr>
        <w:t>No other business</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363A0A" w:rsidP="00B136B8">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8</w:t>
      </w:r>
      <w:r w:rsidR="00B136B8" w:rsidRPr="001020C9">
        <w:rPr>
          <w:rFonts w:ascii="Arial" w:eastAsia="Times New Roman" w:hAnsi="Arial" w:cs="Arial"/>
          <w:b/>
          <w:bCs/>
          <w:sz w:val="24"/>
          <w:szCs w:val="24"/>
        </w:rPr>
        <w:t>. Adjournment</w:t>
      </w:r>
    </w:p>
    <w:p w:rsidR="00617C72" w:rsidRPr="001020C9" w:rsidRDefault="00B136B8" w:rsidP="00617C72">
      <w:pPr>
        <w:spacing w:after="0" w:line="240" w:lineRule="auto"/>
        <w:contextualSpacing/>
        <w:rPr>
          <w:rFonts w:ascii="Arial" w:eastAsia="Times New Roman" w:hAnsi="Arial" w:cs="Arial"/>
          <w:b/>
          <w:sz w:val="24"/>
          <w:szCs w:val="24"/>
        </w:rPr>
      </w:pPr>
      <w:r w:rsidRPr="001020C9">
        <w:rPr>
          <w:rFonts w:ascii="Arial" w:eastAsia="Times New Roman" w:hAnsi="Arial" w:cs="Arial"/>
          <w:sz w:val="24"/>
          <w:szCs w:val="24"/>
        </w:rPr>
        <w:t xml:space="preserve">Motioned by </w:t>
      </w:r>
      <w:r w:rsidR="008E5652">
        <w:rPr>
          <w:rFonts w:ascii="Arial" w:eastAsia="Times New Roman" w:hAnsi="Arial" w:cs="Arial"/>
          <w:sz w:val="24"/>
          <w:szCs w:val="24"/>
        </w:rPr>
        <w:t>Carter Tongs</w:t>
      </w:r>
    </w:p>
    <w:p w:rsidR="00290B22" w:rsidRPr="001020C9" w:rsidRDefault="00290B22">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C42"/>
    <w:multiLevelType w:val="hybridMultilevel"/>
    <w:tmpl w:val="A8E6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14A16"/>
    <w:multiLevelType w:val="hybridMultilevel"/>
    <w:tmpl w:val="078869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C664FE4"/>
    <w:multiLevelType w:val="hybridMultilevel"/>
    <w:tmpl w:val="4B987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A455F"/>
    <w:multiLevelType w:val="multilevel"/>
    <w:tmpl w:val="0DE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6737D"/>
    <w:multiLevelType w:val="hybridMultilevel"/>
    <w:tmpl w:val="B922D5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41341CB"/>
    <w:multiLevelType w:val="hybridMultilevel"/>
    <w:tmpl w:val="92B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41E77"/>
    <w:multiLevelType w:val="hybridMultilevel"/>
    <w:tmpl w:val="C78E12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6601E43"/>
    <w:multiLevelType w:val="multilevel"/>
    <w:tmpl w:val="5008BB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86C0D5F"/>
    <w:multiLevelType w:val="hybridMultilevel"/>
    <w:tmpl w:val="5CFCB3A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98D7DEA"/>
    <w:multiLevelType w:val="hybridMultilevel"/>
    <w:tmpl w:val="A0F8EAC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3A1BE1"/>
    <w:multiLevelType w:val="multilevel"/>
    <w:tmpl w:val="93885E2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1C6484"/>
    <w:multiLevelType w:val="multilevel"/>
    <w:tmpl w:val="BFA6F4D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2" w15:restartNumberingAfterBreak="0">
    <w:nsid w:val="1E137D7A"/>
    <w:multiLevelType w:val="hybridMultilevel"/>
    <w:tmpl w:val="292A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0C96"/>
    <w:multiLevelType w:val="hybridMultilevel"/>
    <w:tmpl w:val="EFC0500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F2B43B3"/>
    <w:multiLevelType w:val="hybridMultilevel"/>
    <w:tmpl w:val="D90A015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5" w15:restartNumberingAfterBreak="0">
    <w:nsid w:val="3AA808B2"/>
    <w:multiLevelType w:val="hybridMultilevel"/>
    <w:tmpl w:val="9EEC5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146DA9"/>
    <w:multiLevelType w:val="hybridMultilevel"/>
    <w:tmpl w:val="63D6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E1B64"/>
    <w:multiLevelType w:val="hybridMultilevel"/>
    <w:tmpl w:val="E7449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78C8CC"/>
    <w:multiLevelType w:val="hybridMultilevel"/>
    <w:tmpl w:val="FDBEBB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486708"/>
    <w:multiLevelType w:val="hybridMultilevel"/>
    <w:tmpl w:val="17DE050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3986C1A"/>
    <w:multiLevelType w:val="hybridMultilevel"/>
    <w:tmpl w:val="B1A6C1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4D976C9C"/>
    <w:multiLevelType w:val="hybridMultilevel"/>
    <w:tmpl w:val="EF7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A0B81"/>
    <w:multiLevelType w:val="multilevel"/>
    <w:tmpl w:val="18D61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7603E1A"/>
    <w:multiLevelType w:val="hybridMultilevel"/>
    <w:tmpl w:val="8778654E"/>
    <w:lvl w:ilvl="0" w:tplc="04090001">
      <w:start w:val="1"/>
      <w:numFmt w:val="bullet"/>
      <w:lvlText w:val=""/>
      <w:lvlJc w:val="left"/>
      <w:pPr>
        <w:ind w:left="720" w:hanging="360"/>
      </w:pPr>
      <w:rPr>
        <w:rFonts w:ascii="Symbol" w:hAnsi="Symbol" w:hint="default"/>
      </w:rPr>
    </w:lvl>
    <w:lvl w:ilvl="1" w:tplc="D5A82CD0">
      <w:numFmt w:val="bullet"/>
      <w:lvlText w:val="-"/>
      <w:lvlJc w:val="left"/>
      <w:pPr>
        <w:ind w:left="1290" w:hanging="21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274D1"/>
    <w:multiLevelType w:val="multilevel"/>
    <w:tmpl w:val="A888E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0660255"/>
    <w:multiLevelType w:val="hybridMultilevel"/>
    <w:tmpl w:val="6EF4F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16600A"/>
    <w:multiLevelType w:val="multilevel"/>
    <w:tmpl w:val="4B2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B75B04"/>
    <w:multiLevelType w:val="hybridMultilevel"/>
    <w:tmpl w:val="F942F2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D06FB"/>
    <w:multiLevelType w:val="hybridMultilevel"/>
    <w:tmpl w:val="EE46BB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65761C4C"/>
    <w:multiLevelType w:val="hybridMultilevel"/>
    <w:tmpl w:val="D5C6CC28"/>
    <w:lvl w:ilvl="0" w:tplc="15A81F80">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31F98"/>
    <w:multiLevelType w:val="hybridMultilevel"/>
    <w:tmpl w:val="82822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27CD8"/>
    <w:multiLevelType w:val="hybridMultilevel"/>
    <w:tmpl w:val="813E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A5681"/>
    <w:multiLevelType w:val="hybridMultilevel"/>
    <w:tmpl w:val="BF54B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4F356E"/>
    <w:multiLevelType w:val="multilevel"/>
    <w:tmpl w:val="D81C3C6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6B875708"/>
    <w:multiLevelType w:val="hybridMultilevel"/>
    <w:tmpl w:val="13B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009EF"/>
    <w:multiLevelType w:val="multilevel"/>
    <w:tmpl w:val="8258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03709F"/>
    <w:multiLevelType w:val="multilevel"/>
    <w:tmpl w:val="95568E5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37" w15:restartNumberingAfterBreak="0">
    <w:nsid w:val="77C351C3"/>
    <w:multiLevelType w:val="hybridMultilevel"/>
    <w:tmpl w:val="F0E04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B7470B"/>
    <w:multiLevelType w:val="multilevel"/>
    <w:tmpl w:val="6CBA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4"/>
  </w:num>
  <w:num w:numId="4">
    <w:abstractNumId w:val="16"/>
  </w:num>
  <w:num w:numId="5">
    <w:abstractNumId w:val="20"/>
  </w:num>
  <w:num w:numId="6">
    <w:abstractNumId w:val="3"/>
  </w:num>
  <w:num w:numId="7">
    <w:abstractNumId w:val="38"/>
  </w:num>
  <w:num w:numId="8">
    <w:abstractNumId w:val="33"/>
  </w:num>
  <w:num w:numId="9">
    <w:abstractNumId w:val="26"/>
  </w:num>
  <w:num w:numId="10">
    <w:abstractNumId w:val="5"/>
  </w:num>
  <w:num w:numId="11">
    <w:abstractNumId w:val="7"/>
  </w:num>
  <w:num w:numId="12">
    <w:abstractNumId w:val="36"/>
  </w:num>
  <w:num w:numId="13">
    <w:abstractNumId w:val="35"/>
  </w:num>
  <w:num w:numId="14">
    <w:abstractNumId w:val="22"/>
  </w:num>
  <w:num w:numId="15">
    <w:abstractNumId w:val="24"/>
  </w:num>
  <w:num w:numId="16">
    <w:abstractNumId w:val="11"/>
  </w:num>
  <w:num w:numId="17">
    <w:abstractNumId w:val="25"/>
  </w:num>
  <w:num w:numId="18">
    <w:abstractNumId w:val="27"/>
  </w:num>
  <w:num w:numId="19">
    <w:abstractNumId w:val="30"/>
  </w:num>
  <w:num w:numId="20">
    <w:abstractNumId w:val="14"/>
  </w:num>
  <w:num w:numId="21">
    <w:abstractNumId w:val="19"/>
  </w:num>
  <w:num w:numId="22">
    <w:abstractNumId w:val="13"/>
  </w:num>
  <w:num w:numId="23">
    <w:abstractNumId w:val="1"/>
  </w:num>
  <w:num w:numId="24">
    <w:abstractNumId w:val="12"/>
  </w:num>
  <w:num w:numId="25">
    <w:abstractNumId w:val="0"/>
  </w:num>
  <w:num w:numId="26">
    <w:abstractNumId w:val="29"/>
  </w:num>
  <w:num w:numId="27">
    <w:abstractNumId w:val="2"/>
  </w:num>
  <w:num w:numId="28">
    <w:abstractNumId w:val="4"/>
  </w:num>
  <w:num w:numId="29">
    <w:abstractNumId w:val="18"/>
  </w:num>
  <w:num w:numId="30">
    <w:abstractNumId w:val="8"/>
  </w:num>
  <w:num w:numId="31">
    <w:abstractNumId w:val="23"/>
  </w:num>
  <w:num w:numId="32">
    <w:abstractNumId w:val="21"/>
  </w:num>
  <w:num w:numId="33">
    <w:abstractNumId w:val="28"/>
  </w:num>
  <w:num w:numId="34">
    <w:abstractNumId w:val="31"/>
  </w:num>
  <w:num w:numId="35">
    <w:abstractNumId w:val="32"/>
  </w:num>
  <w:num w:numId="36">
    <w:abstractNumId w:val="15"/>
  </w:num>
  <w:num w:numId="37">
    <w:abstractNumId w:val="17"/>
  </w:num>
  <w:num w:numId="38">
    <w:abstractNumId w:val="37"/>
  </w:num>
  <w:num w:numId="3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29E9"/>
    <w:rsid w:val="00011089"/>
    <w:rsid w:val="00015B69"/>
    <w:rsid w:val="000224DA"/>
    <w:rsid w:val="000365F9"/>
    <w:rsid w:val="00036662"/>
    <w:rsid w:val="00037AAC"/>
    <w:rsid w:val="000841C0"/>
    <w:rsid w:val="000A23A9"/>
    <w:rsid w:val="000C00D6"/>
    <w:rsid w:val="000D0551"/>
    <w:rsid w:val="000D1D16"/>
    <w:rsid w:val="000F5ADF"/>
    <w:rsid w:val="001020C9"/>
    <w:rsid w:val="00104039"/>
    <w:rsid w:val="00105BAC"/>
    <w:rsid w:val="00124F41"/>
    <w:rsid w:val="001257FC"/>
    <w:rsid w:val="001402E1"/>
    <w:rsid w:val="00152194"/>
    <w:rsid w:val="001539A0"/>
    <w:rsid w:val="001542A0"/>
    <w:rsid w:val="00156769"/>
    <w:rsid w:val="001834AC"/>
    <w:rsid w:val="00193117"/>
    <w:rsid w:val="001C3F7E"/>
    <w:rsid w:val="001E2D70"/>
    <w:rsid w:val="001F4486"/>
    <w:rsid w:val="00213E29"/>
    <w:rsid w:val="002356DC"/>
    <w:rsid w:val="002402F4"/>
    <w:rsid w:val="002719B7"/>
    <w:rsid w:val="002806F9"/>
    <w:rsid w:val="00290B22"/>
    <w:rsid w:val="002A0A32"/>
    <w:rsid w:val="002A5062"/>
    <w:rsid w:val="002F2622"/>
    <w:rsid w:val="003000A9"/>
    <w:rsid w:val="00311631"/>
    <w:rsid w:val="00340653"/>
    <w:rsid w:val="00363A0A"/>
    <w:rsid w:val="003664E8"/>
    <w:rsid w:val="00376B2D"/>
    <w:rsid w:val="00384041"/>
    <w:rsid w:val="00394D1C"/>
    <w:rsid w:val="003A51A9"/>
    <w:rsid w:val="003B741A"/>
    <w:rsid w:val="003C3F2F"/>
    <w:rsid w:val="003C51CB"/>
    <w:rsid w:val="00405166"/>
    <w:rsid w:val="00420069"/>
    <w:rsid w:val="00445556"/>
    <w:rsid w:val="00450C0F"/>
    <w:rsid w:val="00457E81"/>
    <w:rsid w:val="004750B5"/>
    <w:rsid w:val="00492A6B"/>
    <w:rsid w:val="00496F32"/>
    <w:rsid w:val="004C23F0"/>
    <w:rsid w:val="004E702C"/>
    <w:rsid w:val="004F45F6"/>
    <w:rsid w:val="004F7678"/>
    <w:rsid w:val="00500C4B"/>
    <w:rsid w:val="00510475"/>
    <w:rsid w:val="00520C3F"/>
    <w:rsid w:val="00532A36"/>
    <w:rsid w:val="00565EE5"/>
    <w:rsid w:val="00575CB6"/>
    <w:rsid w:val="00577AA5"/>
    <w:rsid w:val="00586998"/>
    <w:rsid w:val="005B014A"/>
    <w:rsid w:val="005B47A2"/>
    <w:rsid w:val="005B6D15"/>
    <w:rsid w:val="005D7042"/>
    <w:rsid w:val="005E2FD0"/>
    <w:rsid w:val="006014CF"/>
    <w:rsid w:val="00610914"/>
    <w:rsid w:val="00617C72"/>
    <w:rsid w:val="006210F3"/>
    <w:rsid w:val="00665DE2"/>
    <w:rsid w:val="006746BF"/>
    <w:rsid w:val="00681FFD"/>
    <w:rsid w:val="00682DEB"/>
    <w:rsid w:val="006B514C"/>
    <w:rsid w:val="006D39E9"/>
    <w:rsid w:val="006E375A"/>
    <w:rsid w:val="006E422D"/>
    <w:rsid w:val="007022C0"/>
    <w:rsid w:val="00726D42"/>
    <w:rsid w:val="00760BED"/>
    <w:rsid w:val="007878AE"/>
    <w:rsid w:val="007D12D4"/>
    <w:rsid w:val="007D1906"/>
    <w:rsid w:val="00825FF9"/>
    <w:rsid w:val="008309B4"/>
    <w:rsid w:val="008331F8"/>
    <w:rsid w:val="0084526B"/>
    <w:rsid w:val="00845391"/>
    <w:rsid w:val="0084583A"/>
    <w:rsid w:val="008543A6"/>
    <w:rsid w:val="00857ECD"/>
    <w:rsid w:val="00864552"/>
    <w:rsid w:val="00865C85"/>
    <w:rsid w:val="00893740"/>
    <w:rsid w:val="008A0701"/>
    <w:rsid w:val="008B56BC"/>
    <w:rsid w:val="008D0071"/>
    <w:rsid w:val="008E0C7C"/>
    <w:rsid w:val="008E5652"/>
    <w:rsid w:val="00902590"/>
    <w:rsid w:val="00902B1B"/>
    <w:rsid w:val="009543AF"/>
    <w:rsid w:val="00997111"/>
    <w:rsid w:val="009B07AB"/>
    <w:rsid w:val="009C3553"/>
    <w:rsid w:val="009D0556"/>
    <w:rsid w:val="00A342F1"/>
    <w:rsid w:val="00A35488"/>
    <w:rsid w:val="00A35766"/>
    <w:rsid w:val="00A54ECC"/>
    <w:rsid w:val="00A70012"/>
    <w:rsid w:val="00AA5CDF"/>
    <w:rsid w:val="00AA7F2E"/>
    <w:rsid w:val="00AB7B65"/>
    <w:rsid w:val="00AC0DC9"/>
    <w:rsid w:val="00AC7650"/>
    <w:rsid w:val="00AD6895"/>
    <w:rsid w:val="00AE71DA"/>
    <w:rsid w:val="00B1294F"/>
    <w:rsid w:val="00B136B8"/>
    <w:rsid w:val="00B2704F"/>
    <w:rsid w:val="00B45C88"/>
    <w:rsid w:val="00B60291"/>
    <w:rsid w:val="00BA0AA6"/>
    <w:rsid w:val="00BB324D"/>
    <w:rsid w:val="00BC009A"/>
    <w:rsid w:val="00BC18FA"/>
    <w:rsid w:val="00BC2CD4"/>
    <w:rsid w:val="00BD01F1"/>
    <w:rsid w:val="00BD2E42"/>
    <w:rsid w:val="00C05E60"/>
    <w:rsid w:val="00C12C72"/>
    <w:rsid w:val="00C12CC4"/>
    <w:rsid w:val="00C158FA"/>
    <w:rsid w:val="00C23696"/>
    <w:rsid w:val="00C30BF6"/>
    <w:rsid w:val="00C525F7"/>
    <w:rsid w:val="00C830FA"/>
    <w:rsid w:val="00C84F75"/>
    <w:rsid w:val="00C90B4A"/>
    <w:rsid w:val="00C91813"/>
    <w:rsid w:val="00CA3E20"/>
    <w:rsid w:val="00CA4C1E"/>
    <w:rsid w:val="00CB26BA"/>
    <w:rsid w:val="00CC707D"/>
    <w:rsid w:val="00CE314D"/>
    <w:rsid w:val="00CF4850"/>
    <w:rsid w:val="00D064E3"/>
    <w:rsid w:val="00D26CDE"/>
    <w:rsid w:val="00D63ACA"/>
    <w:rsid w:val="00D6622A"/>
    <w:rsid w:val="00D76473"/>
    <w:rsid w:val="00DB1D68"/>
    <w:rsid w:val="00DC1AF6"/>
    <w:rsid w:val="00DD6BEC"/>
    <w:rsid w:val="00E11E49"/>
    <w:rsid w:val="00E43412"/>
    <w:rsid w:val="00E44A24"/>
    <w:rsid w:val="00E51F2F"/>
    <w:rsid w:val="00E90268"/>
    <w:rsid w:val="00E90E98"/>
    <w:rsid w:val="00EB0F10"/>
    <w:rsid w:val="00EB40E4"/>
    <w:rsid w:val="00EB7E53"/>
    <w:rsid w:val="00F010D2"/>
    <w:rsid w:val="00F1261C"/>
    <w:rsid w:val="00F22173"/>
    <w:rsid w:val="00F30E6C"/>
    <w:rsid w:val="00F3220D"/>
    <w:rsid w:val="00F40E4A"/>
    <w:rsid w:val="00F458A5"/>
    <w:rsid w:val="00F5176A"/>
    <w:rsid w:val="00F66F11"/>
    <w:rsid w:val="00F85B21"/>
    <w:rsid w:val="00F91A63"/>
    <w:rsid w:val="00F927B0"/>
    <w:rsid w:val="00FD2C51"/>
    <w:rsid w:val="00FE3E51"/>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190A"/>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0983">
      <w:bodyDiv w:val="1"/>
      <w:marLeft w:val="0"/>
      <w:marRight w:val="0"/>
      <w:marTop w:val="0"/>
      <w:marBottom w:val="0"/>
      <w:divBdr>
        <w:top w:val="none" w:sz="0" w:space="0" w:color="auto"/>
        <w:left w:val="none" w:sz="0" w:space="0" w:color="auto"/>
        <w:bottom w:val="none" w:sz="0" w:space="0" w:color="auto"/>
        <w:right w:val="none" w:sz="0" w:space="0" w:color="auto"/>
      </w:divBdr>
      <w:divsChild>
        <w:div w:id="478227963">
          <w:marLeft w:val="0"/>
          <w:marRight w:val="0"/>
          <w:marTop w:val="0"/>
          <w:marBottom w:val="0"/>
          <w:divBdr>
            <w:top w:val="none" w:sz="0" w:space="0" w:color="auto"/>
            <w:left w:val="none" w:sz="0" w:space="0" w:color="auto"/>
            <w:bottom w:val="none" w:sz="0" w:space="0" w:color="auto"/>
            <w:right w:val="none" w:sz="0" w:space="0" w:color="auto"/>
          </w:divBdr>
        </w:div>
        <w:div w:id="1708406660">
          <w:marLeft w:val="0"/>
          <w:marRight w:val="0"/>
          <w:marTop w:val="0"/>
          <w:marBottom w:val="0"/>
          <w:divBdr>
            <w:top w:val="none" w:sz="0" w:space="0" w:color="auto"/>
            <w:left w:val="none" w:sz="0" w:space="0" w:color="auto"/>
            <w:bottom w:val="none" w:sz="0" w:space="0" w:color="auto"/>
            <w:right w:val="none" w:sz="0" w:space="0" w:color="auto"/>
          </w:divBdr>
        </w:div>
        <w:div w:id="603731737">
          <w:marLeft w:val="0"/>
          <w:marRight w:val="0"/>
          <w:marTop w:val="0"/>
          <w:marBottom w:val="0"/>
          <w:divBdr>
            <w:top w:val="none" w:sz="0" w:space="0" w:color="auto"/>
            <w:left w:val="none" w:sz="0" w:space="0" w:color="auto"/>
            <w:bottom w:val="none" w:sz="0" w:space="0" w:color="auto"/>
            <w:right w:val="none" w:sz="0" w:space="0" w:color="auto"/>
          </w:divBdr>
        </w:div>
        <w:div w:id="79831920">
          <w:marLeft w:val="0"/>
          <w:marRight w:val="0"/>
          <w:marTop w:val="0"/>
          <w:marBottom w:val="0"/>
          <w:divBdr>
            <w:top w:val="none" w:sz="0" w:space="0" w:color="auto"/>
            <w:left w:val="none" w:sz="0" w:space="0" w:color="auto"/>
            <w:bottom w:val="none" w:sz="0" w:space="0" w:color="auto"/>
            <w:right w:val="none" w:sz="0" w:space="0" w:color="auto"/>
          </w:divBdr>
        </w:div>
      </w:divsChild>
    </w:div>
    <w:div w:id="523131475">
      <w:bodyDiv w:val="1"/>
      <w:marLeft w:val="0"/>
      <w:marRight w:val="0"/>
      <w:marTop w:val="0"/>
      <w:marBottom w:val="0"/>
      <w:divBdr>
        <w:top w:val="none" w:sz="0" w:space="0" w:color="auto"/>
        <w:left w:val="none" w:sz="0" w:space="0" w:color="auto"/>
        <w:bottom w:val="none" w:sz="0" w:space="0" w:color="auto"/>
        <w:right w:val="none" w:sz="0" w:space="0" w:color="auto"/>
      </w:divBdr>
      <w:divsChild>
        <w:div w:id="1140341813">
          <w:marLeft w:val="0"/>
          <w:marRight w:val="0"/>
          <w:marTop w:val="0"/>
          <w:marBottom w:val="0"/>
          <w:divBdr>
            <w:top w:val="none" w:sz="0" w:space="0" w:color="auto"/>
            <w:left w:val="none" w:sz="0" w:space="0" w:color="auto"/>
            <w:bottom w:val="none" w:sz="0" w:space="0" w:color="auto"/>
            <w:right w:val="none" w:sz="0" w:space="0" w:color="auto"/>
          </w:divBdr>
          <w:divsChild>
            <w:div w:id="1128860767">
              <w:marLeft w:val="0"/>
              <w:marRight w:val="0"/>
              <w:marTop w:val="0"/>
              <w:marBottom w:val="0"/>
              <w:divBdr>
                <w:top w:val="none" w:sz="0" w:space="0" w:color="auto"/>
                <w:left w:val="none" w:sz="0" w:space="0" w:color="auto"/>
                <w:bottom w:val="none" w:sz="0" w:space="0" w:color="auto"/>
                <w:right w:val="none" w:sz="0" w:space="0" w:color="auto"/>
              </w:divBdr>
            </w:div>
            <w:div w:id="361365691">
              <w:marLeft w:val="0"/>
              <w:marRight w:val="0"/>
              <w:marTop w:val="0"/>
              <w:marBottom w:val="0"/>
              <w:divBdr>
                <w:top w:val="none" w:sz="0" w:space="0" w:color="auto"/>
                <w:left w:val="none" w:sz="0" w:space="0" w:color="auto"/>
                <w:bottom w:val="none" w:sz="0" w:space="0" w:color="auto"/>
                <w:right w:val="none" w:sz="0" w:space="0" w:color="auto"/>
              </w:divBdr>
            </w:div>
            <w:div w:id="430048261">
              <w:marLeft w:val="0"/>
              <w:marRight w:val="0"/>
              <w:marTop w:val="0"/>
              <w:marBottom w:val="0"/>
              <w:divBdr>
                <w:top w:val="none" w:sz="0" w:space="0" w:color="auto"/>
                <w:left w:val="none" w:sz="0" w:space="0" w:color="auto"/>
                <w:bottom w:val="none" w:sz="0" w:space="0" w:color="auto"/>
                <w:right w:val="none" w:sz="0" w:space="0" w:color="auto"/>
              </w:divBdr>
            </w:div>
          </w:divsChild>
        </w:div>
        <w:div w:id="1373118632">
          <w:marLeft w:val="0"/>
          <w:marRight w:val="0"/>
          <w:marTop w:val="0"/>
          <w:marBottom w:val="0"/>
          <w:divBdr>
            <w:top w:val="none" w:sz="0" w:space="0" w:color="auto"/>
            <w:left w:val="none" w:sz="0" w:space="0" w:color="auto"/>
            <w:bottom w:val="none" w:sz="0" w:space="0" w:color="auto"/>
            <w:right w:val="none" w:sz="0" w:space="0" w:color="auto"/>
          </w:divBdr>
          <w:divsChild>
            <w:div w:id="1769306207">
              <w:marLeft w:val="0"/>
              <w:marRight w:val="0"/>
              <w:marTop w:val="0"/>
              <w:marBottom w:val="0"/>
              <w:divBdr>
                <w:top w:val="none" w:sz="0" w:space="0" w:color="auto"/>
                <w:left w:val="none" w:sz="0" w:space="0" w:color="auto"/>
                <w:bottom w:val="none" w:sz="0" w:space="0" w:color="auto"/>
                <w:right w:val="none" w:sz="0" w:space="0" w:color="auto"/>
              </w:divBdr>
            </w:div>
            <w:div w:id="111284930">
              <w:marLeft w:val="0"/>
              <w:marRight w:val="0"/>
              <w:marTop w:val="0"/>
              <w:marBottom w:val="0"/>
              <w:divBdr>
                <w:top w:val="none" w:sz="0" w:space="0" w:color="auto"/>
                <w:left w:val="none" w:sz="0" w:space="0" w:color="auto"/>
                <w:bottom w:val="none" w:sz="0" w:space="0" w:color="auto"/>
                <w:right w:val="none" w:sz="0" w:space="0" w:color="auto"/>
              </w:divBdr>
            </w:div>
            <w:div w:id="895354283">
              <w:marLeft w:val="0"/>
              <w:marRight w:val="0"/>
              <w:marTop w:val="0"/>
              <w:marBottom w:val="0"/>
              <w:divBdr>
                <w:top w:val="none" w:sz="0" w:space="0" w:color="auto"/>
                <w:left w:val="none" w:sz="0" w:space="0" w:color="auto"/>
                <w:bottom w:val="none" w:sz="0" w:space="0" w:color="auto"/>
                <w:right w:val="none" w:sz="0" w:space="0" w:color="auto"/>
              </w:divBdr>
            </w:div>
            <w:div w:id="926307890">
              <w:marLeft w:val="0"/>
              <w:marRight w:val="0"/>
              <w:marTop w:val="0"/>
              <w:marBottom w:val="0"/>
              <w:divBdr>
                <w:top w:val="none" w:sz="0" w:space="0" w:color="auto"/>
                <w:left w:val="none" w:sz="0" w:space="0" w:color="auto"/>
                <w:bottom w:val="none" w:sz="0" w:space="0" w:color="auto"/>
                <w:right w:val="none" w:sz="0" w:space="0" w:color="auto"/>
              </w:divBdr>
            </w:div>
            <w:div w:id="509758681">
              <w:marLeft w:val="0"/>
              <w:marRight w:val="0"/>
              <w:marTop w:val="0"/>
              <w:marBottom w:val="0"/>
              <w:divBdr>
                <w:top w:val="none" w:sz="0" w:space="0" w:color="auto"/>
                <w:left w:val="none" w:sz="0" w:space="0" w:color="auto"/>
                <w:bottom w:val="none" w:sz="0" w:space="0" w:color="auto"/>
                <w:right w:val="none" w:sz="0" w:space="0" w:color="auto"/>
              </w:divBdr>
            </w:div>
          </w:divsChild>
        </w:div>
        <w:div w:id="794445647">
          <w:marLeft w:val="0"/>
          <w:marRight w:val="0"/>
          <w:marTop w:val="0"/>
          <w:marBottom w:val="0"/>
          <w:divBdr>
            <w:top w:val="none" w:sz="0" w:space="0" w:color="auto"/>
            <w:left w:val="none" w:sz="0" w:space="0" w:color="auto"/>
            <w:bottom w:val="none" w:sz="0" w:space="0" w:color="auto"/>
            <w:right w:val="none" w:sz="0" w:space="0" w:color="auto"/>
          </w:divBdr>
          <w:divsChild>
            <w:div w:id="1603144549">
              <w:marLeft w:val="0"/>
              <w:marRight w:val="0"/>
              <w:marTop w:val="0"/>
              <w:marBottom w:val="0"/>
              <w:divBdr>
                <w:top w:val="none" w:sz="0" w:space="0" w:color="auto"/>
                <w:left w:val="none" w:sz="0" w:space="0" w:color="auto"/>
                <w:bottom w:val="none" w:sz="0" w:space="0" w:color="auto"/>
                <w:right w:val="none" w:sz="0" w:space="0" w:color="auto"/>
              </w:divBdr>
            </w:div>
          </w:divsChild>
        </w:div>
        <w:div w:id="1689287002">
          <w:marLeft w:val="0"/>
          <w:marRight w:val="0"/>
          <w:marTop w:val="0"/>
          <w:marBottom w:val="0"/>
          <w:divBdr>
            <w:top w:val="none" w:sz="0" w:space="0" w:color="auto"/>
            <w:left w:val="none" w:sz="0" w:space="0" w:color="auto"/>
            <w:bottom w:val="none" w:sz="0" w:space="0" w:color="auto"/>
            <w:right w:val="none" w:sz="0" w:space="0" w:color="auto"/>
          </w:divBdr>
          <w:divsChild>
            <w:div w:id="803498666">
              <w:marLeft w:val="0"/>
              <w:marRight w:val="0"/>
              <w:marTop w:val="0"/>
              <w:marBottom w:val="0"/>
              <w:divBdr>
                <w:top w:val="none" w:sz="0" w:space="0" w:color="auto"/>
                <w:left w:val="none" w:sz="0" w:space="0" w:color="auto"/>
                <w:bottom w:val="none" w:sz="0" w:space="0" w:color="auto"/>
                <w:right w:val="none" w:sz="0" w:space="0" w:color="auto"/>
              </w:divBdr>
            </w:div>
            <w:div w:id="9397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4705">
      <w:bodyDiv w:val="1"/>
      <w:marLeft w:val="0"/>
      <w:marRight w:val="0"/>
      <w:marTop w:val="0"/>
      <w:marBottom w:val="0"/>
      <w:divBdr>
        <w:top w:val="none" w:sz="0" w:space="0" w:color="auto"/>
        <w:left w:val="none" w:sz="0" w:space="0" w:color="auto"/>
        <w:bottom w:val="none" w:sz="0" w:space="0" w:color="auto"/>
        <w:right w:val="none" w:sz="0" w:space="0" w:color="auto"/>
      </w:divBdr>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453086565">
      <w:bodyDiv w:val="1"/>
      <w:marLeft w:val="0"/>
      <w:marRight w:val="0"/>
      <w:marTop w:val="0"/>
      <w:marBottom w:val="0"/>
      <w:divBdr>
        <w:top w:val="none" w:sz="0" w:space="0" w:color="auto"/>
        <w:left w:val="none" w:sz="0" w:space="0" w:color="auto"/>
        <w:bottom w:val="none" w:sz="0" w:space="0" w:color="auto"/>
        <w:right w:val="none" w:sz="0" w:space="0" w:color="auto"/>
      </w:divBdr>
    </w:div>
    <w:div w:id="1509443338">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wellness/counselling/overview-services-and-forms" TargetMode="External"/><Relationship Id="rId13" Type="http://schemas.openxmlformats.org/officeDocument/2006/relationships/hyperlink" Target="https://www.trentu.ca/academicskills/programs-events/3-minute-paper-competition" TargetMode="External"/><Relationship Id="rId3" Type="http://schemas.openxmlformats.org/officeDocument/2006/relationships/settings" Target="settings.xml"/><Relationship Id="rId7" Type="http://schemas.openxmlformats.org/officeDocument/2006/relationships/hyperlink" Target="https://www.trentu.ca/currentstudents/student-support/spiritual-affairs" TargetMode="External"/><Relationship Id="rId12" Type="http://schemas.openxmlformats.org/officeDocument/2006/relationships/hyperlink" Target="https://www.trentu.ca/currentstudents/academics/peer-support/peer-support-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tu.ca/currentstudents/academics/peer-support/track" TargetMode="External"/><Relationship Id="rId11" Type="http://schemas.openxmlformats.org/officeDocument/2006/relationships/hyperlink" Target="https://www.trentu.ca/sexualviolence/news-event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trentu.ca/wellness/health" TargetMode="External"/><Relationship Id="rId4" Type="http://schemas.openxmlformats.org/officeDocument/2006/relationships/webSettings" Target="webSettings.xml"/><Relationship Id="rId9" Type="http://schemas.openxmlformats.org/officeDocument/2006/relationships/hyperlink" Target="https://www.trentu.ca/wellness/zoom-mental-well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3867</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17</cp:revision>
  <cp:lastPrinted>2021-02-21T22:07:00Z</cp:lastPrinted>
  <dcterms:created xsi:type="dcterms:W3CDTF">2021-02-19T21:15:00Z</dcterms:created>
  <dcterms:modified xsi:type="dcterms:W3CDTF">2021-02-22T13:43:00Z</dcterms:modified>
</cp:coreProperties>
</file>